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9D" w:rsidRPr="005E3428" w:rsidRDefault="00E2489D" w:rsidP="00174F4A">
      <w:pPr>
        <w:rPr>
          <w:b/>
          <w:sz w:val="36"/>
          <w:szCs w:val="36"/>
        </w:rPr>
      </w:pPr>
      <w:r w:rsidRPr="005E3428">
        <w:rPr>
          <w:b/>
          <w:sz w:val="36"/>
          <w:szCs w:val="36"/>
        </w:rPr>
        <w:t>Sociologický čtvrteční seminář</w:t>
      </w:r>
    </w:p>
    <w:p w:rsidR="00E2489D" w:rsidRPr="004336C7" w:rsidRDefault="006648E8" w:rsidP="005E3428">
      <w:pPr>
        <w:spacing w:line="240" w:lineRule="auto"/>
        <w:rPr>
          <w:sz w:val="33"/>
          <w:szCs w:val="33"/>
        </w:rPr>
      </w:pPr>
      <w:r>
        <w:rPr>
          <w:sz w:val="33"/>
          <w:szCs w:val="33"/>
        </w:rPr>
        <w:t>27</w:t>
      </w:r>
      <w:r w:rsidR="00E2489D" w:rsidRPr="004336C7">
        <w:rPr>
          <w:sz w:val="33"/>
          <w:szCs w:val="33"/>
        </w:rPr>
        <w:t xml:space="preserve">. </w:t>
      </w:r>
      <w:r w:rsidR="00941648" w:rsidRPr="004336C7">
        <w:rPr>
          <w:sz w:val="33"/>
          <w:szCs w:val="33"/>
        </w:rPr>
        <w:t>1</w:t>
      </w:r>
      <w:r w:rsidR="003B1E5C">
        <w:rPr>
          <w:sz w:val="33"/>
          <w:szCs w:val="33"/>
        </w:rPr>
        <w:t>1</w:t>
      </w:r>
      <w:r w:rsidR="00E2489D" w:rsidRPr="004336C7">
        <w:rPr>
          <w:sz w:val="33"/>
          <w:szCs w:val="33"/>
        </w:rPr>
        <w:t>. 2014, 1</w:t>
      </w:r>
      <w:r>
        <w:rPr>
          <w:sz w:val="33"/>
          <w:szCs w:val="33"/>
        </w:rPr>
        <w:t>3</w:t>
      </w:r>
      <w:r w:rsidR="00E2489D" w:rsidRPr="004336C7">
        <w:rPr>
          <w:sz w:val="33"/>
          <w:szCs w:val="33"/>
        </w:rPr>
        <w:t>:</w:t>
      </w:r>
      <w:r>
        <w:rPr>
          <w:sz w:val="33"/>
          <w:szCs w:val="33"/>
        </w:rPr>
        <w:t>3</w:t>
      </w:r>
      <w:r w:rsidR="00E2489D" w:rsidRPr="004336C7">
        <w:rPr>
          <w:sz w:val="33"/>
          <w:szCs w:val="33"/>
        </w:rPr>
        <w:t>0</w:t>
      </w:r>
      <w:r w:rsidR="00174F4A" w:rsidRPr="004336C7">
        <w:rPr>
          <w:sz w:val="33"/>
          <w:szCs w:val="33"/>
        </w:rPr>
        <w:t xml:space="preserve">, </w:t>
      </w:r>
      <w:r w:rsidR="004A23AE" w:rsidRPr="004336C7">
        <w:rPr>
          <w:sz w:val="33"/>
          <w:szCs w:val="33"/>
        </w:rPr>
        <w:t xml:space="preserve">zasedací místnost </w:t>
      </w:r>
      <w:r>
        <w:rPr>
          <w:rStyle w:val="Zvraznn"/>
          <w:i w:val="0"/>
          <w:sz w:val="33"/>
          <w:szCs w:val="33"/>
        </w:rPr>
        <w:t>CMS</w:t>
      </w:r>
      <w:r w:rsidR="004A23AE" w:rsidRPr="004336C7">
        <w:rPr>
          <w:rStyle w:val="st"/>
          <w:sz w:val="33"/>
          <w:szCs w:val="33"/>
        </w:rPr>
        <w:t xml:space="preserve">, </w:t>
      </w:r>
      <w:r w:rsidR="004336C7" w:rsidRPr="004336C7">
        <w:rPr>
          <w:rStyle w:val="st"/>
          <w:sz w:val="33"/>
          <w:szCs w:val="33"/>
        </w:rPr>
        <w:t>Jilská 1</w:t>
      </w:r>
      <w:r w:rsidR="005E3428" w:rsidRPr="004336C7">
        <w:rPr>
          <w:rStyle w:val="st"/>
          <w:sz w:val="33"/>
          <w:szCs w:val="33"/>
        </w:rPr>
        <w:t>, Praha 1</w:t>
      </w:r>
    </w:p>
    <w:p w:rsidR="00941648" w:rsidRPr="007B1BC0" w:rsidRDefault="00941648" w:rsidP="00941648">
      <w:pPr>
        <w:spacing w:after="0"/>
        <w:rPr>
          <w:sz w:val="24"/>
          <w:szCs w:val="24"/>
        </w:rPr>
      </w:pPr>
    </w:p>
    <w:p w:rsidR="003B1E5C" w:rsidRDefault="003B1E5C" w:rsidP="00941648">
      <w:pPr>
        <w:spacing w:after="0"/>
        <w:rPr>
          <w:sz w:val="52"/>
        </w:rPr>
      </w:pPr>
    </w:p>
    <w:p w:rsidR="00B1440F" w:rsidRDefault="006648E8" w:rsidP="00941648">
      <w:pPr>
        <w:spacing w:after="0"/>
        <w:rPr>
          <w:sz w:val="52"/>
        </w:rPr>
      </w:pPr>
      <w:r>
        <w:rPr>
          <w:sz w:val="52"/>
        </w:rPr>
        <w:t>Martin Hájek</w:t>
      </w:r>
    </w:p>
    <w:p w:rsidR="00B1440F" w:rsidRPr="00B1440F" w:rsidRDefault="00B1440F" w:rsidP="00941648">
      <w:pPr>
        <w:spacing w:after="0"/>
        <w:rPr>
          <w:sz w:val="24"/>
          <w:szCs w:val="24"/>
        </w:rPr>
      </w:pPr>
    </w:p>
    <w:p w:rsidR="00941648" w:rsidRPr="006648E8" w:rsidRDefault="006648E8" w:rsidP="0094164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404040" w:themeColor="text1" w:themeTint="BF"/>
          <w:sz w:val="53"/>
          <w:szCs w:val="53"/>
          <w:lang w:eastAsia="cs-CZ"/>
        </w:rPr>
      </w:pPr>
      <w:r w:rsidRPr="006648E8">
        <w:rPr>
          <w:sz w:val="53"/>
          <w:szCs w:val="53"/>
        </w:rPr>
        <w:t>Čtenář</w:t>
      </w:r>
      <w:r w:rsidRPr="006648E8">
        <w:rPr>
          <w:color w:val="404040" w:themeColor="text1" w:themeTint="BF"/>
          <w:sz w:val="53"/>
          <w:szCs w:val="53"/>
        </w:rPr>
        <w:t xml:space="preserve"> a stroj: </w:t>
      </w:r>
      <w:r w:rsidRPr="006648E8">
        <w:rPr>
          <w:sz w:val="53"/>
          <w:szCs w:val="53"/>
        </w:rPr>
        <w:t>Vybrané</w:t>
      </w:r>
      <w:r w:rsidRPr="006648E8">
        <w:rPr>
          <w:color w:val="404040" w:themeColor="text1" w:themeTint="BF"/>
          <w:sz w:val="53"/>
          <w:szCs w:val="53"/>
        </w:rPr>
        <w:t xml:space="preserve"> metody </w:t>
      </w:r>
      <w:proofErr w:type="spellStart"/>
      <w:r w:rsidRPr="006648E8">
        <w:rPr>
          <w:sz w:val="53"/>
          <w:szCs w:val="53"/>
        </w:rPr>
        <w:t>sociálněvědní</w:t>
      </w:r>
      <w:proofErr w:type="spellEnd"/>
      <w:r w:rsidRPr="006648E8">
        <w:rPr>
          <w:color w:val="404040" w:themeColor="text1" w:themeTint="BF"/>
          <w:sz w:val="53"/>
          <w:szCs w:val="53"/>
        </w:rPr>
        <w:t xml:space="preserve"> analýzy </w:t>
      </w:r>
      <w:r w:rsidRPr="006648E8">
        <w:rPr>
          <w:sz w:val="53"/>
          <w:szCs w:val="53"/>
        </w:rPr>
        <w:t>textů</w:t>
      </w:r>
    </w:p>
    <w:p w:rsidR="003B1E5C" w:rsidRDefault="003B1E5C" w:rsidP="003B1E5C">
      <w:pPr>
        <w:jc w:val="both"/>
        <w:rPr>
          <w:sz w:val="28"/>
          <w:szCs w:val="28"/>
        </w:rPr>
      </w:pPr>
      <w:bookmarkStart w:id="0" w:name="_GoBack"/>
      <w:bookmarkEnd w:id="0"/>
    </w:p>
    <w:p w:rsidR="00625621" w:rsidRPr="00B1440F" w:rsidRDefault="006648E8" w:rsidP="003B1E5C">
      <w:pPr>
        <w:jc w:val="both"/>
        <w:rPr>
          <w:sz w:val="28"/>
          <w:szCs w:val="28"/>
        </w:rPr>
      </w:pPr>
      <w:r w:rsidRPr="006648E8">
        <w:rPr>
          <w:rFonts w:cstheme="minorHAnsi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B9C97F" wp14:editId="1573F9C9">
                <wp:simplePos x="0" y="0"/>
                <wp:positionH relativeFrom="column">
                  <wp:posOffset>-2205990</wp:posOffset>
                </wp:positionH>
                <wp:positionV relativeFrom="paragraph">
                  <wp:posOffset>2139224</wp:posOffset>
                </wp:positionV>
                <wp:extent cx="4735830" cy="4416425"/>
                <wp:effectExtent l="0" t="0" r="7620" b="31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830" cy="4416425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6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-173.7pt;margin-top:168.45pt;width:372.9pt;height:3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" fillcolor="black" stroked="f" strokeweight="2pt">
                <v:fill opacity="41377f"/>
              </v:oval>
            </w:pict>
          </mc:Fallback>
        </mc:AlternateContent>
      </w:r>
      <w:r w:rsidRPr="006648E8">
        <w:rPr>
          <w:sz w:val="30"/>
          <w:szCs w:val="30"/>
        </w:rPr>
        <w:t xml:space="preserve">Seminář se bude věnovat nově vydané knize </w:t>
      </w:r>
      <w:r w:rsidRPr="006648E8">
        <w:rPr>
          <w:i/>
          <w:iCs/>
          <w:sz w:val="30"/>
          <w:szCs w:val="30"/>
        </w:rPr>
        <w:t xml:space="preserve">Čtenář a stroj. Vybrané metody </w:t>
      </w:r>
      <w:proofErr w:type="spellStart"/>
      <w:r w:rsidRPr="006648E8">
        <w:rPr>
          <w:i/>
          <w:iCs/>
          <w:sz w:val="30"/>
          <w:szCs w:val="30"/>
        </w:rPr>
        <w:t>sociálněvědní</w:t>
      </w:r>
      <w:proofErr w:type="spellEnd"/>
      <w:r w:rsidRPr="006648E8">
        <w:rPr>
          <w:i/>
          <w:iCs/>
          <w:sz w:val="30"/>
          <w:szCs w:val="30"/>
        </w:rPr>
        <w:t xml:space="preserve"> analýzy textů</w:t>
      </w:r>
      <w:r w:rsidRPr="006648E8">
        <w:rPr>
          <w:sz w:val="30"/>
          <w:szCs w:val="30"/>
        </w:rPr>
        <w:t xml:space="preserve">. Osou knihy a hlavním problémem, který je v ní řešen, je role čtenáře, protože žádný text nelze v sociálních vědách analyzovat bez toho, aby byl nějakým způsobem čten. Možnosti </w:t>
      </w:r>
      <w:proofErr w:type="gramStart"/>
      <w:r w:rsidRPr="006648E8">
        <w:rPr>
          <w:sz w:val="30"/>
          <w:szCs w:val="30"/>
        </w:rPr>
        <w:t>čtení  jsou</w:t>
      </w:r>
      <w:proofErr w:type="gramEnd"/>
      <w:r w:rsidRPr="006648E8">
        <w:rPr>
          <w:sz w:val="30"/>
          <w:szCs w:val="30"/>
        </w:rPr>
        <w:t xml:space="preserve"> v ohledu k tomu, kdo texty čte, v principu dvě: číst texty mohou lidé nebo stroje. Lidské čtení je aktivita komplexní a samotné čtení textu – ve smyslu, v jakém se učíme číst jako děti ve škole – tvoří jen její malou část; daleko větší část čtení je tvořena dalšími textově kooperačními aktivitami spojenými s našimi schopnostmi, vědomostmi a identitou, které v rámci čtení jako čtenáři provádíme a které tak ve výsledku vypovídají více o nás než o textu, který čteme. Oproti tomu strojové „čtení“ je redukující, zaměřuje se výhradně na předem vybrané aspekty textu a ostatní ponechává stranou; to má tu výhodu, že kooperační aktivita „čtenáře“ je omezena na nezbytné minimum a ve zjištěních můžeme snadněji odlišit to, co „dělá“ text, od toho, co „dělá“ čtenář. V perspektivě dvojakosti lidského a strojového čtení budou diskutovány tři nejčastější textově analytické přístupy: obsahová, diskurzivní a narativní ana</w:t>
      </w:r>
      <w:r w:rsidRPr="006648E8">
        <w:rPr>
          <w:sz w:val="30"/>
          <w:szCs w:val="30"/>
        </w:rPr>
        <w:t>lýza</w:t>
      </w:r>
      <w:r w:rsidR="003B1E5C">
        <w:t>.</w:t>
      </w:r>
    </w:p>
    <w:sectPr w:rsidR="00625621" w:rsidRPr="00B14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C0" w:rsidRDefault="007B1BC0" w:rsidP="0046538F">
      <w:pPr>
        <w:spacing w:after="0" w:line="240" w:lineRule="auto"/>
      </w:pPr>
      <w:r>
        <w:separator/>
      </w:r>
    </w:p>
  </w:endnote>
  <w:endnote w:type="continuationSeparator" w:id="0">
    <w:p w:rsidR="007B1BC0" w:rsidRDefault="007B1BC0" w:rsidP="004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C0" w:rsidRDefault="007B1BC0" w:rsidP="0046538F">
    <w:pPr>
      <w:pStyle w:val="Zpat"/>
      <w:jc w:val="right"/>
    </w:pPr>
    <w:r>
      <w:rPr>
        <w:noProof/>
        <w:lang w:eastAsia="cs-CZ"/>
      </w:rPr>
      <w:drawing>
        <wp:inline distT="0" distB="0" distL="0" distR="0" wp14:anchorId="33DF0553" wp14:editId="0DDC18D2">
          <wp:extent cx="983375" cy="621764"/>
          <wp:effectExtent l="0" t="0" r="762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316" cy="62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C0" w:rsidRDefault="007B1BC0" w:rsidP="0046538F">
      <w:pPr>
        <w:spacing w:after="0" w:line="240" w:lineRule="auto"/>
      </w:pPr>
      <w:r>
        <w:separator/>
      </w:r>
    </w:p>
  </w:footnote>
  <w:footnote w:type="continuationSeparator" w:id="0">
    <w:p w:rsidR="007B1BC0" w:rsidRDefault="007B1BC0" w:rsidP="00465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B4"/>
    <w:rsid w:val="000627FC"/>
    <w:rsid w:val="000A1568"/>
    <w:rsid w:val="000C1B69"/>
    <w:rsid w:val="000D0121"/>
    <w:rsid w:val="00124AF1"/>
    <w:rsid w:val="00174F4A"/>
    <w:rsid w:val="00266699"/>
    <w:rsid w:val="003B1E5C"/>
    <w:rsid w:val="003B7989"/>
    <w:rsid w:val="004073BD"/>
    <w:rsid w:val="004336C7"/>
    <w:rsid w:val="00437E19"/>
    <w:rsid w:val="0046538F"/>
    <w:rsid w:val="004A23AE"/>
    <w:rsid w:val="00567D97"/>
    <w:rsid w:val="005E3428"/>
    <w:rsid w:val="00625621"/>
    <w:rsid w:val="006648E8"/>
    <w:rsid w:val="006675B4"/>
    <w:rsid w:val="007B1BC0"/>
    <w:rsid w:val="008F4026"/>
    <w:rsid w:val="00941648"/>
    <w:rsid w:val="00B1440F"/>
    <w:rsid w:val="00BC04BF"/>
    <w:rsid w:val="00CC235A"/>
    <w:rsid w:val="00CF7A33"/>
    <w:rsid w:val="00E2489D"/>
    <w:rsid w:val="00E40ADB"/>
    <w:rsid w:val="00F33E32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7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38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38F"/>
  </w:style>
  <w:style w:type="paragraph" w:styleId="Zpat">
    <w:name w:val="footer"/>
    <w:basedOn w:val="Normln"/>
    <w:link w:val="ZpatChar"/>
    <w:uiPriority w:val="99"/>
    <w:unhideWhenUsed/>
    <w:rsid w:val="0046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38F"/>
  </w:style>
  <w:style w:type="character" w:styleId="Odkaznakoment">
    <w:name w:val="annotation reference"/>
    <w:basedOn w:val="Standardnpsmoodstavce"/>
    <w:uiPriority w:val="99"/>
    <w:semiHidden/>
    <w:unhideWhenUsed/>
    <w:rsid w:val="008F4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4026"/>
    <w:pPr>
      <w:spacing w:before="80" w:after="80" w:line="240" w:lineRule="auto"/>
      <w:jc w:val="both"/>
    </w:pPr>
    <w:rPr>
      <w:rFonts w:ascii="Calibri" w:eastAsiaTheme="majorEastAsia" w:hAnsi="Calibri" w:cs="Times New Roman"/>
      <w:sz w:val="20"/>
      <w:szCs w:val="20"/>
      <w:lang w:bidi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4026"/>
    <w:rPr>
      <w:rFonts w:ascii="Calibri" w:eastAsiaTheme="majorEastAsia" w:hAnsi="Calibri" w:cs="Times New Roman"/>
      <w:sz w:val="20"/>
      <w:szCs w:val="20"/>
      <w:lang w:bidi="en-US"/>
    </w:rPr>
  </w:style>
  <w:style w:type="character" w:customStyle="1" w:styleId="st">
    <w:name w:val="st"/>
    <w:basedOn w:val="Standardnpsmoodstavce"/>
    <w:rsid w:val="005E3428"/>
  </w:style>
  <w:style w:type="character" w:styleId="Zvraznn">
    <w:name w:val="Emphasis"/>
    <w:basedOn w:val="Standardnpsmoodstavce"/>
    <w:uiPriority w:val="20"/>
    <w:qFormat/>
    <w:rsid w:val="005E342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37E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7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38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38F"/>
  </w:style>
  <w:style w:type="paragraph" w:styleId="Zpat">
    <w:name w:val="footer"/>
    <w:basedOn w:val="Normln"/>
    <w:link w:val="ZpatChar"/>
    <w:uiPriority w:val="99"/>
    <w:unhideWhenUsed/>
    <w:rsid w:val="0046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38F"/>
  </w:style>
  <w:style w:type="character" w:styleId="Odkaznakoment">
    <w:name w:val="annotation reference"/>
    <w:basedOn w:val="Standardnpsmoodstavce"/>
    <w:uiPriority w:val="99"/>
    <w:semiHidden/>
    <w:unhideWhenUsed/>
    <w:rsid w:val="008F4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4026"/>
    <w:pPr>
      <w:spacing w:before="80" w:after="80" w:line="240" w:lineRule="auto"/>
      <w:jc w:val="both"/>
    </w:pPr>
    <w:rPr>
      <w:rFonts w:ascii="Calibri" w:eastAsiaTheme="majorEastAsia" w:hAnsi="Calibri" w:cs="Times New Roman"/>
      <w:sz w:val="20"/>
      <w:szCs w:val="20"/>
      <w:lang w:bidi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4026"/>
    <w:rPr>
      <w:rFonts w:ascii="Calibri" w:eastAsiaTheme="majorEastAsia" w:hAnsi="Calibri" w:cs="Times New Roman"/>
      <w:sz w:val="20"/>
      <w:szCs w:val="20"/>
      <w:lang w:bidi="en-US"/>
    </w:rPr>
  </w:style>
  <w:style w:type="character" w:customStyle="1" w:styleId="st">
    <w:name w:val="st"/>
    <w:basedOn w:val="Standardnpsmoodstavce"/>
    <w:rsid w:val="005E3428"/>
  </w:style>
  <w:style w:type="character" w:styleId="Zvraznn">
    <w:name w:val="Emphasis"/>
    <w:basedOn w:val="Standardnpsmoodstavce"/>
    <w:uiPriority w:val="20"/>
    <w:qFormat/>
    <w:rsid w:val="005E342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37E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9384-B8EC-475A-BFF7-98C8708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Vojtková</dc:creator>
  <cp:lastModifiedBy>System User</cp:lastModifiedBy>
  <cp:revision>2</cp:revision>
  <cp:lastPrinted>2014-04-10T12:15:00Z</cp:lastPrinted>
  <dcterms:created xsi:type="dcterms:W3CDTF">2014-11-21T13:03:00Z</dcterms:created>
  <dcterms:modified xsi:type="dcterms:W3CDTF">2014-11-21T13:03:00Z</dcterms:modified>
</cp:coreProperties>
</file>