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1DFF" w14:textId="77777777" w:rsidR="007E151D" w:rsidRPr="00A24DEF" w:rsidRDefault="00132EE3" w:rsidP="007E151D">
      <w:pPr>
        <w:spacing w:after="0" w:line="240" w:lineRule="auto"/>
        <w:rPr>
          <w:rFonts w:ascii="Arial" w:hAnsi="Arial" w:cs="Arial"/>
          <w:color w:val="000000" w:themeColor="text1"/>
          <w:sz w:val="44"/>
          <w:szCs w:val="44"/>
        </w:rPr>
      </w:pPr>
      <w:bookmarkStart w:id="0" w:name="_GoBack"/>
      <w:bookmarkEnd w:id="0"/>
      <w:r w:rsidRPr="00A24DEF">
        <w:rPr>
          <w:rFonts w:ascii="Arial" w:hAnsi="Arial" w:cs="Arial"/>
          <w:color w:val="000000" w:themeColor="text1"/>
          <w:sz w:val="44"/>
          <w:szCs w:val="44"/>
        </w:rPr>
        <w:t>Job Description</w:t>
      </w:r>
    </w:p>
    <w:p w14:paraId="7AE3A5E9" w14:textId="2C485F36" w:rsidR="00132EE3" w:rsidRPr="00A24DEF" w:rsidRDefault="00466B9F" w:rsidP="007E151D">
      <w:pPr>
        <w:spacing w:after="0" w:line="240" w:lineRule="auto"/>
        <w:rPr>
          <w:rFonts w:ascii="Arial" w:hAnsi="Arial" w:cs="Arial"/>
          <w:b/>
          <w:sz w:val="36"/>
          <w:szCs w:val="36"/>
        </w:rPr>
      </w:pPr>
      <w:r w:rsidRPr="00A24DEF">
        <w:rPr>
          <w:rFonts w:ascii="Arial" w:hAnsi="Arial" w:cs="Arial"/>
          <w:b/>
          <w:sz w:val="36"/>
          <w:szCs w:val="36"/>
        </w:rPr>
        <w:t>FATI</w:t>
      </w:r>
      <w:r w:rsidR="00D24BB2" w:rsidRPr="00A24DEF">
        <w:rPr>
          <w:rFonts w:ascii="Arial" w:hAnsi="Arial" w:cs="Arial"/>
          <w:b/>
          <w:sz w:val="36"/>
          <w:szCs w:val="36"/>
        </w:rPr>
        <w:t>G</w:t>
      </w:r>
      <w:r w:rsidRPr="00A24DEF">
        <w:rPr>
          <w:rFonts w:ascii="Arial" w:hAnsi="Arial" w:cs="Arial"/>
          <w:b/>
          <w:sz w:val="36"/>
          <w:szCs w:val="36"/>
        </w:rPr>
        <w:t>UE Early Stage Researcher</w:t>
      </w:r>
    </w:p>
    <w:p w14:paraId="0A60D987" w14:textId="5452C1E5" w:rsidR="00466B9F" w:rsidRPr="00A24DEF" w:rsidRDefault="00E626BB" w:rsidP="007E151D">
      <w:pPr>
        <w:spacing w:after="0" w:line="240" w:lineRule="auto"/>
        <w:rPr>
          <w:rFonts w:ascii="Arial" w:hAnsi="Arial" w:cs="Arial"/>
          <w:b/>
          <w:sz w:val="36"/>
          <w:szCs w:val="36"/>
        </w:rPr>
      </w:pPr>
      <w:r w:rsidRPr="00A24DEF">
        <w:rPr>
          <w:rFonts w:ascii="Arial" w:hAnsi="Arial" w:cs="Arial"/>
          <w:b/>
          <w:sz w:val="36"/>
          <w:szCs w:val="36"/>
        </w:rPr>
        <w:t>Institute of International Studies, Faculty of Social Sciences, Char</w:t>
      </w:r>
      <w:r w:rsidR="00E64C67" w:rsidRPr="00A24DEF">
        <w:rPr>
          <w:rFonts w:ascii="Arial" w:hAnsi="Arial" w:cs="Arial"/>
          <w:b/>
          <w:sz w:val="36"/>
          <w:szCs w:val="36"/>
        </w:rPr>
        <w:t>les University</w:t>
      </w:r>
    </w:p>
    <w:p w14:paraId="4085C983" w14:textId="77777777" w:rsidR="00466B9F" w:rsidRPr="00A24DEF" w:rsidRDefault="00466B9F" w:rsidP="007E151D">
      <w:pPr>
        <w:spacing w:after="0" w:line="240" w:lineRule="auto"/>
        <w:rPr>
          <w:rFonts w:ascii="Arial" w:hAnsi="Arial" w:cs="Arial"/>
          <w:b/>
          <w:sz w:val="36"/>
          <w:szCs w:val="36"/>
        </w:rPr>
      </w:pPr>
    </w:p>
    <w:p w14:paraId="67908CA4" w14:textId="1838F886" w:rsidR="00466B9F" w:rsidRPr="00A24DEF" w:rsidRDefault="00AC60C6" w:rsidP="006C1F62">
      <w:pPr>
        <w:spacing w:after="0" w:line="240" w:lineRule="auto"/>
        <w:jc w:val="both"/>
        <w:rPr>
          <w:rFonts w:ascii="Arial" w:hAnsi="Arial" w:cs="Arial"/>
          <w:sz w:val="28"/>
          <w:szCs w:val="28"/>
        </w:rPr>
      </w:pPr>
      <w:r w:rsidRPr="00A24DEF">
        <w:rPr>
          <w:rFonts w:ascii="Arial" w:hAnsi="Arial" w:cs="Arial"/>
          <w:sz w:val="28"/>
          <w:szCs w:val="28"/>
        </w:rPr>
        <w:t xml:space="preserve">The </w:t>
      </w:r>
      <w:r w:rsidR="00E64C67" w:rsidRPr="00A24DEF">
        <w:rPr>
          <w:rFonts w:ascii="Arial" w:hAnsi="Arial" w:cs="Arial"/>
          <w:sz w:val="28"/>
          <w:szCs w:val="28"/>
        </w:rPr>
        <w:t>Institute of International Studies</w:t>
      </w:r>
      <w:r w:rsidRPr="00A24DEF">
        <w:rPr>
          <w:rFonts w:ascii="Arial" w:hAnsi="Arial" w:cs="Arial"/>
          <w:sz w:val="28"/>
          <w:szCs w:val="28"/>
        </w:rPr>
        <w:t xml:space="preserve"> at Charles University</w:t>
      </w:r>
      <w:r w:rsidR="00BE4347" w:rsidRPr="00A24DEF">
        <w:rPr>
          <w:rFonts w:ascii="Arial" w:hAnsi="Arial" w:cs="Arial"/>
          <w:sz w:val="28"/>
          <w:szCs w:val="28"/>
        </w:rPr>
        <w:t xml:space="preserve"> </w:t>
      </w:r>
      <w:r w:rsidR="006C1F62" w:rsidRPr="00A24DEF">
        <w:rPr>
          <w:rFonts w:ascii="Arial" w:hAnsi="Arial" w:cs="Arial"/>
          <w:sz w:val="28"/>
          <w:szCs w:val="28"/>
        </w:rPr>
        <w:t xml:space="preserve">is seeking to appoint </w:t>
      </w:r>
      <w:r w:rsidR="00E64C67" w:rsidRPr="00A24DEF">
        <w:rPr>
          <w:rFonts w:ascii="Arial" w:hAnsi="Arial" w:cs="Arial"/>
          <w:sz w:val="28"/>
          <w:szCs w:val="28"/>
        </w:rPr>
        <w:t>two</w:t>
      </w:r>
      <w:r w:rsidR="001E1CB0" w:rsidRPr="00A24DEF">
        <w:rPr>
          <w:rFonts w:ascii="Arial" w:hAnsi="Arial" w:cs="Arial"/>
          <w:sz w:val="28"/>
          <w:szCs w:val="28"/>
        </w:rPr>
        <w:t xml:space="preserve"> high-calibre</w:t>
      </w:r>
      <w:r w:rsidR="00466B9F" w:rsidRPr="00A24DEF">
        <w:rPr>
          <w:rFonts w:ascii="Arial" w:hAnsi="Arial" w:cs="Arial"/>
          <w:sz w:val="28"/>
          <w:szCs w:val="28"/>
        </w:rPr>
        <w:t xml:space="preserve"> Early </w:t>
      </w:r>
      <w:r w:rsidR="001E1CB0" w:rsidRPr="00A24DEF">
        <w:rPr>
          <w:rFonts w:ascii="Arial" w:hAnsi="Arial" w:cs="Arial"/>
          <w:sz w:val="28"/>
          <w:szCs w:val="28"/>
        </w:rPr>
        <w:t>Stage Researcher</w:t>
      </w:r>
      <w:r w:rsidR="006C1F62" w:rsidRPr="00A24DEF">
        <w:rPr>
          <w:rFonts w:ascii="Arial" w:hAnsi="Arial" w:cs="Arial"/>
          <w:sz w:val="28"/>
          <w:szCs w:val="28"/>
        </w:rPr>
        <w:t>s</w:t>
      </w:r>
      <w:r w:rsidR="001E1CB0" w:rsidRPr="00A24DEF">
        <w:rPr>
          <w:rFonts w:ascii="Arial" w:hAnsi="Arial" w:cs="Arial"/>
          <w:sz w:val="28"/>
          <w:szCs w:val="28"/>
        </w:rPr>
        <w:t xml:space="preserve"> (ESR) to join the</w:t>
      </w:r>
      <w:r w:rsidR="00466B9F" w:rsidRPr="00A24DEF">
        <w:rPr>
          <w:rFonts w:ascii="Arial" w:hAnsi="Arial" w:cs="Arial"/>
          <w:sz w:val="28"/>
          <w:szCs w:val="28"/>
        </w:rPr>
        <w:t xml:space="preserve"> Marie </w:t>
      </w:r>
      <w:proofErr w:type="spellStart"/>
      <w:r w:rsidR="00466B9F" w:rsidRPr="00A24DEF">
        <w:rPr>
          <w:rFonts w:ascii="Arial" w:hAnsi="Arial" w:cs="Arial"/>
          <w:sz w:val="28"/>
          <w:szCs w:val="28"/>
        </w:rPr>
        <w:t>Skłodowska</w:t>
      </w:r>
      <w:proofErr w:type="spellEnd"/>
      <w:r w:rsidR="00466B9F" w:rsidRPr="00A24DEF">
        <w:rPr>
          <w:rFonts w:ascii="Arial" w:hAnsi="Arial" w:cs="Arial"/>
          <w:sz w:val="28"/>
          <w:szCs w:val="28"/>
        </w:rPr>
        <w:t xml:space="preserve">-Curie Innovative Training Network </w:t>
      </w:r>
      <w:r w:rsidR="001E1CB0" w:rsidRPr="00A24DEF">
        <w:rPr>
          <w:rFonts w:ascii="Arial" w:hAnsi="Arial" w:cs="Arial"/>
          <w:sz w:val="28"/>
          <w:szCs w:val="28"/>
        </w:rPr>
        <w:t xml:space="preserve">on </w:t>
      </w:r>
      <w:r w:rsidR="006C1F62" w:rsidRPr="00A24DEF">
        <w:rPr>
          <w:rFonts w:ascii="Arial" w:hAnsi="Arial" w:cs="Arial"/>
          <w:sz w:val="28"/>
          <w:szCs w:val="28"/>
        </w:rPr>
        <w:t>‘</w:t>
      </w:r>
      <w:r w:rsidR="00466B9F" w:rsidRPr="00A24DEF">
        <w:rPr>
          <w:rFonts w:ascii="Arial" w:hAnsi="Arial" w:cs="Arial"/>
          <w:sz w:val="28"/>
          <w:szCs w:val="28"/>
        </w:rPr>
        <w:t xml:space="preserve">Delayed Transformational Fatigue in Central </w:t>
      </w:r>
      <w:r w:rsidR="001A2FCB" w:rsidRPr="00A24DEF">
        <w:rPr>
          <w:rFonts w:ascii="Arial" w:hAnsi="Arial" w:cs="Arial"/>
          <w:sz w:val="28"/>
          <w:szCs w:val="28"/>
        </w:rPr>
        <w:t>and</w:t>
      </w:r>
      <w:r w:rsidR="00466B9F" w:rsidRPr="00A24DEF">
        <w:rPr>
          <w:rFonts w:ascii="Arial" w:hAnsi="Arial" w:cs="Arial"/>
          <w:sz w:val="28"/>
          <w:szCs w:val="28"/>
        </w:rPr>
        <w:t xml:space="preserve"> Eastern Europe: Responding to the Rise of Illiberalism/Populism</w:t>
      </w:r>
      <w:r w:rsidR="00484723" w:rsidRPr="00A24DEF">
        <w:rPr>
          <w:rFonts w:ascii="Arial" w:hAnsi="Arial" w:cs="Arial"/>
          <w:sz w:val="28"/>
          <w:szCs w:val="28"/>
        </w:rPr>
        <w:t>’</w:t>
      </w:r>
      <w:r w:rsidR="00466B9F" w:rsidRPr="00A24DEF">
        <w:rPr>
          <w:rFonts w:ascii="Arial" w:hAnsi="Arial" w:cs="Arial"/>
          <w:sz w:val="28"/>
          <w:szCs w:val="28"/>
        </w:rPr>
        <w:t xml:space="preserve"> (FATIGUE)</w:t>
      </w:r>
      <w:r w:rsidR="001A2FCB" w:rsidRPr="00A24DEF">
        <w:rPr>
          <w:rFonts w:ascii="Arial" w:hAnsi="Arial" w:cs="Arial"/>
          <w:sz w:val="28"/>
          <w:szCs w:val="28"/>
        </w:rPr>
        <w:t>.</w:t>
      </w:r>
    </w:p>
    <w:p w14:paraId="2F70588E" w14:textId="77777777" w:rsidR="00132EE3" w:rsidRPr="00A24DEF" w:rsidRDefault="00132EE3" w:rsidP="007E151D">
      <w:pPr>
        <w:spacing w:after="0" w:line="240" w:lineRule="auto"/>
        <w:rPr>
          <w:rFonts w:ascii="Arial" w:hAnsi="Arial" w:cs="Arial"/>
        </w:rPr>
      </w:pPr>
    </w:p>
    <w:p w14:paraId="0402056C" w14:textId="77777777" w:rsidR="00466B9F" w:rsidRPr="00A24DEF" w:rsidRDefault="00466B9F" w:rsidP="007E151D">
      <w:pPr>
        <w:spacing w:after="0" w:line="240" w:lineRule="auto"/>
        <w:rPr>
          <w:rFonts w:ascii="Arial" w:hAnsi="Arial" w:cs="Arial"/>
        </w:rPr>
      </w:pPr>
    </w:p>
    <w:tbl>
      <w:tblPr>
        <w:tblStyle w:val="Mkatabulky"/>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362"/>
        <w:gridCol w:w="8184"/>
      </w:tblGrid>
      <w:tr w:rsidR="007E151D" w:rsidRPr="00A24DEF" w14:paraId="2E543C98" w14:textId="77777777" w:rsidTr="006C1F62">
        <w:trPr>
          <w:trHeight w:val="1015"/>
        </w:trPr>
        <w:tc>
          <w:tcPr>
            <w:tcW w:w="2362" w:type="dxa"/>
            <w:shd w:val="clear" w:color="auto" w:fill="D9D9D9" w:themeFill="background1" w:themeFillShade="D9"/>
          </w:tcPr>
          <w:p w14:paraId="517F216B" w14:textId="382BDA96" w:rsidR="006C1F62" w:rsidRPr="00A24DEF" w:rsidRDefault="006C1F62" w:rsidP="007E151D">
            <w:pPr>
              <w:rPr>
                <w:rFonts w:ascii="Arial" w:hAnsi="Arial" w:cs="Arial"/>
                <w:b/>
              </w:rPr>
            </w:pPr>
            <w:r w:rsidRPr="00A24DEF">
              <w:rPr>
                <w:rFonts w:ascii="Arial" w:hAnsi="Arial" w:cs="Arial"/>
                <w:b/>
              </w:rPr>
              <w:t>Position</w:t>
            </w:r>
          </w:p>
          <w:p w14:paraId="1531F25F" w14:textId="77777777" w:rsidR="006C1F62" w:rsidRPr="00A24DEF" w:rsidRDefault="006C1F62" w:rsidP="007E151D">
            <w:pPr>
              <w:rPr>
                <w:rFonts w:ascii="Arial" w:hAnsi="Arial" w:cs="Arial"/>
                <w:b/>
              </w:rPr>
            </w:pPr>
          </w:p>
          <w:p w14:paraId="19DCF5A9" w14:textId="77777777" w:rsidR="00AC60C6" w:rsidRPr="00A24DEF" w:rsidRDefault="00AC60C6" w:rsidP="007E151D">
            <w:pPr>
              <w:rPr>
                <w:rFonts w:ascii="Arial" w:hAnsi="Arial" w:cs="Arial"/>
                <w:b/>
              </w:rPr>
            </w:pPr>
          </w:p>
          <w:p w14:paraId="5C96BECC" w14:textId="77777777" w:rsidR="007E151D" w:rsidRPr="00A24DEF" w:rsidRDefault="007E151D" w:rsidP="007E151D">
            <w:pPr>
              <w:rPr>
                <w:rFonts w:ascii="Arial" w:hAnsi="Arial" w:cs="Arial"/>
                <w:b/>
              </w:rPr>
            </w:pPr>
            <w:r w:rsidRPr="00A24DEF">
              <w:rPr>
                <w:rFonts w:ascii="Arial" w:hAnsi="Arial" w:cs="Arial"/>
                <w:b/>
              </w:rPr>
              <w:t>Location:</w:t>
            </w:r>
          </w:p>
        </w:tc>
        <w:tc>
          <w:tcPr>
            <w:tcW w:w="8184" w:type="dxa"/>
            <w:shd w:val="clear" w:color="auto" w:fill="D9D9D9" w:themeFill="background1" w:themeFillShade="D9"/>
          </w:tcPr>
          <w:p w14:paraId="056D8F8D" w14:textId="5CAD046C" w:rsidR="006C1F62" w:rsidRPr="00A24DEF" w:rsidRDefault="006C1F62" w:rsidP="007E151D">
            <w:pPr>
              <w:rPr>
                <w:rFonts w:ascii="Arial" w:hAnsi="Arial" w:cs="Arial"/>
                <w:b/>
              </w:rPr>
            </w:pPr>
            <w:r w:rsidRPr="00A24DEF">
              <w:rPr>
                <w:rFonts w:ascii="Arial" w:hAnsi="Arial" w:cs="Arial"/>
                <w:b/>
              </w:rPr>
              <w:t>E</w:t>
            </w:r>
            <w:r w:rsidR="009021CB" w:rsidRPr="00A24DEF">
              <w:rPr>
                <w:rFonts w:ascii="Arial" w:hAnsi="Arial" w:cs="Arial"/>
                <w:b/>
              </w:rPr>
              <w:t xml:space="preserve">arly </w:t>
            </w:r>
            <w:r w:rsidRPr="00A24DEF">
              <w:rPr>
                <w:rFonts w:ascii="Arial" w:hAnsi="Arial" w:cs="Arial"/>
                <w:b/>
              </w:rPr>
              <w:t>S</w:t>
            </w:r>
            <w:r w:rsidR="009021CB" w:rsidRPr="00A24DEF">
              <w:rPr>
                <w:rFonts w:ascii="Arial" w:hAnsi="Arial" w:cs="Arial"/>
                <w:b/>
              </w:rPr>
              <w:t xml:space="preserve">tage </w:t>
            </w:r>
            <w:r w:rsidRPr="00A24DEF">
              <w:rPr>
                <w:rFonts w:ascii="Arial" w:hAnsi="Arial" w:cs="Arial"/>
                <w:b/>
              </w:rPr>
              <w:t>R</w:t>
            </w:r>
            <w:r w:rsidR="009021CB" w:rsidRPr="00A24DEF">
              <w:rPr>
                <w:rFonts w:ascii="Arial" w:hAnsi="Arial" w:cs="Arial"/>
                <w:b/>
              </w:rPr>
              <w:t xml:space="preserve">esearcher </w:t>
            </w:r>
            <w:r w:rsidR="00E64C67" w:rsidRPr="000F73F0">
              <w:rPr>
                <w:rFonts w:ascii="Arial" w:hAnsi="Arial" w:cs="Arial"/>
                <w:b/>
              </w:rPr>
              <w:t>5</w:t>
            </w:r>
            <w:r w:rsidRPr="000F73F0">
              <w:rPr>
                <w:rFonts w:ascii="Arial" w:hAnsi="Arial" w:cs="Arial"/>
                <w:b/>
              </w:rPr>
              <w:t xml:space="preserve">: </w:t>
            </w:r>
            <w:bookmarkStart w:id="1" w:name="OLE_LINK14"/>
            <w:bookmarkStart w:id="2" w:name="OLE_LINK15"/>
            <w:bookmarkStart w:id="3" w:name="OLE_LINK16"/>
            <w:r w:rsidR="00883C25" w:rsidRPr="00A24DEF">
              <w:rPr>
                <w:b/>
                <w:sz w:val="24"/>
                <w:lang w:eastAsia="nl-BE"/>
              </w:rPr>
              <w:t>Politicisation of commemorative practices in Eastern Europe</w:t>
            </w:r>
            <w:bookmarkEnd w:id="1"/>
            <w:bookmarkEnd w:id="2"/>
            <w:bookmarkEnd w:id="3"/>
          </w:p>
          <w:p w14:paraId="5728CCA4" w14:textId="77777777" w:rsidR="006C1F62" w:rsidRPr="00A24DEF" w:rsidRDefault="006C1F62" w:rsidP="007E151D">
            <w:pPr>
              <w:rPr>
                <w:rFonts w:ascii="Arial" w:hAnsi="Arial" w:cs="Arial"/>
              </w:rPr>
            </w:pPr>
          </w:p>
          <w:p w14:paraId="1E228BA7" w14:textId="3FD31A5A" w:rsidR="007E151D" w:rsidRPr="00A24DEF" w:rsidRDefault="00883C25" w:rsidP="007E151D">
            <w:pPr>
              <w:rPr>
                <w:rFonts w:ascii="Arial" w:hAnsi="Arial" w:cs="Arial"/>
              </w:rPr>
            </w:pPr>
            <w:r w:rsidRPr="00A24DEF">
              <w:rPr>
                <w:rFonts w:ascii="Arial" w:hAnsi="Arial" w:cs="Arial"/>
              </w:rPr>
              <w:t>Charles U</w:t>
            </w:r>
            <w:r w:rsidR="00BE4347" w:rsidRPr="00A24DEF">
              <w:rPr>
                <w:rFonts w:ascii="Arial" w:hAnsi="Arial" w:cs="Arial"/>
              </w:rPr>
              <w:t xml:space="preserve">niversity, </w:t>
            </w:r>
            <w:r w:rsidRPr="00A24DEF">
              <w:rPr>
                <w:rFonts w:ascii="Arial" w:hAnsi="Arial" w:cs="Arial"/>
              </w:rPr>
              <w:t xml:space="preserve">Prague, Czech Republic </w:t>
            </w:r>
            <w:r w:rsidR="007E151D" w:rsidRPr="00A24DEF">
              <w:rPr>
                <w:rFonts w:ascii="Arial" w:hAnsi="Arial" w:cs="Arial"/>
              </w:rPr>
              <w:t xml:space="preserve">(Years 1 and 3) and </w:t>
            </w:r>
            <w:r w:rsidRPr="00A24DEF">
              <w:rPr>
                <w:rFonts w:ascii="Arial" w:hAnsi="Arial" w:cs="Arial"/>
              </w:rPr>
              <w:t>UCL, London, UK</w:t>
            </w:r>
            <w:r w:rsidR="00BE4347" w:rsidRPr="00A24DEF">
              <w:rPr>
                <w:rFonts w:ascii="Arial" w:hAnsi="Arial" w:cs="Arial"/>
              </w:rPr>
              <w:t xml:space="preserve"> </w:t>
            </w:r>
            <w:r w:rsidR="007E151D" w:rsidRPr="00A24DEF">
              <w:rPr>
                <w:rFonts w:ascii="Arial" w:hAnsi="Arial" w:cs="Arial"/>
              </w:rPr>
              <w:t>(Year 2)</w:t>
            </w:r>
          </w:p>
        </w:tc>
      </w:tr>
      <w:tr w:rsidR="00132EE3" w:rsidRPr="00A24DEF" w14:paraId="6DC043E8" w14:textId="77777777" w:rsidTr="006C1F62">
        <w:trPr>
          <w:trHeight w:val="254"/>
        </w:trPr>
        <w:tc>
          <w:tcPr>
            <w:tcW w:w="2362" w:type="dxa"/>
            <w:shd w:val="clear" w:color="auto" w:fill="D9D9D9" w:themeFill="background1" w:themeFillShade="D9"/>
          </w:tcPr>
          <w:p w14:paraId="0A41FA10" w14:textId="77777777" w:rsidR="00AC60C6" w:rsidRPr="00A24DEF" w:rsidRDefault="00AC60C6" w:rsidP="007E151D">
            <w:pPr>
              <w:rPr>
                <w:rFonts w:ascii="Arial" w:hAnsi="Arial" w:cs="Arial"/>
                <w:b/>
              </w:rPr>
            </w:pPr>
          </w:p>
          <w:p w14:paraId="361E6BC0" w14:textId="77777777" w:rsidR="00132EE3" w:rsidRPr="00A24DEF" w:rsidRDefault="00132EE3" w:rsidP="007E151D">
            <w:pPr>
              <w:rPr>
                <w:rFonts w:ascii="Arial" w:hAnsi="Arial" w:cs="Arial"/>
                <w:b/>
              </w:rPr>
            </w:pPr>
            <w:r w:rsidRPr="00A24DEF">
              <w:rPr>
                <w:rFonts w:ascii="Arial" w:hAnsi="Arial" w:cs="Arial"/>
                <w:b/>
              </w:rPr>
              <w:t>Working Time:</w:t>
            </w:r>
          </w:p>
        </w:tc>
        <w:tc>
          <w:tcPr>
            <w:tcW w:w="8184" w:type="dxa"/>
            <w:shd w:val="clear" w:color="auto" w:fill="D9D9D9" w:themeFill="background1" w:themeFillShade="D9"/>
          </w:tcPr>
          <w:p w14:paraId="2022F21C" w14:textId="77777777" w:rsidR="00AC60C6" w:rsidRPr="00A24DEF" w:rsidRDefault="00AC60C6" w:rsidP="007E151D">
            <w:pPr>
              <w:rPr>
                <w:rFonts w:ascii="Arial" w:hAnsi="Arial" w:cs="Arial"/>
              </w:rPr>
            </w:pPr>
          </w:p>
          <w:p w14:paraId="481877FF" w14:textId="77777777" w:rsidR="00132EE3" w:rsidRPr="00A24DEF" w:rsidRDefault="00132EE3" w:rsidP="007E151D">
            <w:pPr>
              <w:rPr>
                <w:rFonts w:ascii="Arial" w:hAnsi="Arial" w:cs="Arial"/>
              </w:rPr>
            </w:pPr>
            <w:r w:rsidRPr="00A24DEF">
              <w:rPr>
                <w:rFonts w:ascii="Arial" w:hAnsi="Arial" w:cs="Arial"/>
              </w:rPr>
              <w:t>Full Time (36.5 hours per week)</w:t>
            </w:r>
          </w:p>
        </w:tc>
      </w:tr>
      <w:tr w:rsidR="00132EE3" w:rsidRPr="00A24DEF" w14:paraId="565B4060" w14:textId="77777777" w:rsidTr="006C1F62">
        <w:trPr>
          <w:trHeight w:val="254"/>
        </w:trPr>
        <w:tc>
          <w:tcPr>
            <w:tcW w:w="2362" w:type="dxa"/>
            <w:shd w:val="clear" w:color="auto" w:fill="D9D9D9" w:themeFill="background1" w:themeFillShade="D9"/>
          </w:tcPr>
          <w:p w14:paraId="03FA060F" w14:textId="77777777" w:rsidR="00132EE3" w:rsidRPr="00A24DEF" w:rsidRDefault="00132EE3" w:rsidP="007E151D">
            <w:pPr>
              <w:rPr>
                <w:rFonts w:ascii="Arial" w:hAnsi="Arial" w:cs="Arial"/>
                <w:b/>
              </w:rPr>
            </w:pPr>
          </w:p>
        </w:tc>
        <w:tc>
          <w:tcPr>
            <w:tcW w:w="8184" w:type="dxa"/>
            <w:shd w:val="clear" w:color="auto" w:fill="D9D9D9" w:themeFill="background1" w:themeFillShade="D9"/>
          </w:tcPr>
          <w:p w14:paraId="29C71AC8" w14:textId="77777777" w:rsidR="00132EE3" w:rsidRPr="00A24DEF" w:rsidRDefault="00132EE3" w:rsidP="007E151D">
            <w:pPr>
              <w:rPr>
                <w:rFonts w:ascii="Arial" w:hAnsi="Arial" w:cs="Arial"/>
              </w:rPr>
            </w:pPr>
          </w:p>
        </w:tc>
      </w:tr>
      <w:tr w:rsidR="007E151D" w:rsidRPr="00A24DEF" w14:paraId="06C08EEF" w14:textId="77777777" w:rsidTr="006C1F62">
        <w:trPr>
          <w:trHeight w:val="254"/>
        </w:trPr>
        <w:tc>
          <w:tcPr>
            <w:tcW w:w="2362" w:type="dxa"/>
            <w:shd w:val="clear" w:color="auto" w:fill="D9D9D9" w:themeFill="background1" w:themeFillShade="D9"/>
          </w:tcPr>
          <w:p w14:paraId="05C174ED" w14:textId="77777777" w:rsidR="007E151D" w:rsidRPr="00A24DEF" w:rsidRDefault="007E151D" w:rsidP="007E151D">
            <w:pPr>
              <w:rPr>
                <w:rFonts w:ascii="Arial" w:hAnsi="Arial" w:cs="Arial"/>
                <w:b/>
              </w:rPr>
            </w:pPr>
            <w:r w:rsidRPr="00A24DEF">
              <w:rPr>
                <w:rFonts w:ascii="Arial" w:hAnsi="Arial" w:cs="Arial"/>
                <w:b/>
              </w:rPr>
              <w:t>Duration</w:t>
            </w:r>
            <w:r w:rsidR="00132EE3" w:rsidRPr="00A24DEF">
              <w:rPr>
                <w:rFonts w:ascii="Arial" w:hAnsi="Arial" w:cs="Arial"/>
                <w:b/>
              </w:rPr>
              <w:t>:</w:t>
            </w:r>
          </w:p>
        </w:tc>
        <w:tc>
          <w:tcPr>
            <w:tcW w:w="8184" w:type="dxa"/>
            <w:shd w:val="clear" w:color="auto" w:fill="D9D9D9" w:themeFill="background1" w:themeFillShade="D9"/>
          </w:tcPr>
          <w:p w14:paraId="69AF579A" w14:textId="6F795908" w:rsidR="007E151D" w:rsidRPr="00A24DEF" w:rsidRDefault="00132EE3" w:rsidP="00D24BB2">
            <w:pPr>
              <w:rPr>
                <w:rFonts w:ascii="Arial" w:hAnsi="Arial" w:cs="Arial"/>
              </w:rPr>
            </w:pPr>
            <w:r w:rsidRPr="00A24DEF">
              <w:rPr>
                <w:rFonts w:ascii="Arial" w:hAnsi="Arial" w:cs="Arial"/>
              </w:rPr>
              <w:t xml:space="preserve">Fixed-Term </w:t>
            </w:r>
            <w:r w:rsidR="00D24BB2" w:rsidRPr="00A24DEF">
              <w:rPr>
                <w:rFonts w:ascii="Arial" w:hAnsi="Arial" w:cs="Arial"/>
              </w:rPr>
              <w:t>(</w:t>
            </w:r>
            <w:r w:rsidR="007E151D" w:rsidRPr="00A24DEF">
              <w:rPr>
                <w:rFonts w:ascii="Arial" w:hAnsi="Arial" w:cs="Arial"/>
              </w:rPr>
              <w:t>1st August 2018 – 31th July 2021</w:t>
            </w:r>
            <w:r w:rsidR="00D24BB2" w:rsidRPr="00A24DEF">
              <w:rPr>
                <w:rFonts w:ascii="Arial" w:hAnsi="Arial" w:cs="Arial"/>
              </w:rPr>
              <w:t>)</w:t>
            </w:r>
          </w:p>
        </w:tc>
      </w:tr>
      <w:tr w:rsidR="00132EE3" w:rsidRPr="00A24DEF" w14:paraId="1AE9A028" w14:textId="77777777" w:rsidTr="006C1F62">
        <w:trPr>
          <w:trHeight w:val="254"/>
        </w:trPr>
        <w:tc>
          <w:tcPr>
            <w:tcW w:w="2362" w:type="dxa"/>
            <w:shd w:val="clear" w:color="auto" w:fill="D9D9D9" w:themeFill="background1" w:themeFillShade="D9"/>
          </w:tcPr>
          <w:p w14:paraId="24380E17" w14:textId="77777777" w:rsidR="00132EE3" w:rsidRPr="00A24DEF" w:rsidRDefault="00132EE3" w:rsidP="007E151D">
            <w:pPr>
              <w:rPr>
                <w:rFonts w:ascii="Arial" w:hAnsi="Arial" w:cs="Arial"/>
                <w:b/>
              </w:rPr>
            </w:pPr>
          </w:p>
        </w:tc>
        <w:tc>
          <w:tcPr>
            <w:tcW w:w="8184" w:type="dxa"/>
            <w:shd w:val="clear" w:color="auto" w:fill="D9D9D9" w:themeFill="background1" w:themeFillShade="D9"/>
          </w:tcPr>
          <w:p w14:paraId="158142BA" w14:textId="77777777" w:rsidR="00132EE3" w:rsidRPr="00A24DEF" w:rsidRDefault="00132EE3" w:rsidP="00132EE3">
            <w:pPr>
              <w:rPr>
                <w:rFonts w:ascii="Arial" w:hAnsi="Arial" w:cs="Arial"/>
              </w:rPr>
            </w:pPr>
          </w:p>
        </w:tc>
      </w:tr>
      <w:tr w:rsidR="007E151D" w:rsidRPr="00A24DEF" w14:paraId="7276D096" w14:textId="77777777" w:rsidTr="006C1F62">
        <w:trPr>
          <w:trHeight w:val="1055"/>
        </w:trPr>
        <w:tc>
          <w:tcPr>
            <w:tcW w:w="2362" w:type="dxa"/>
            <w:shd w:val="clear" w:color="auto" w:fill="D9D9D9" w:themeFill="background1" w:themeFillShade="D9"/>
          </w:tcPr>
          <w:p w14:paraId="0FB1D60E" w14:textId="77777777" w:rsidR="007E151D" w:rsidRPr="00A24DEF" w:rsidRDefault="007E151D" w:rsidP="007E151D">
            <w:pPr>
              <w:rPr>
                <w:rFonts w:ascii="Arial" w:hAnsi="Arial" w:cs="Arial"/>
                <w:b/>
              </w:rPr>
            </w:pPr>
            <w:r w:rsidRPr="00A24DEF">
              <w:rPr>
                <w:rFonts w:ascii="Arial" w:hAnsi="Arial" w:cs="Arial"/>
                <w:b/>
              </w:rPr>
              <w:t>Salary:</w:t>
            </w:r>
          </w:p>
        </w:tc>
        <w:tc>
          <w:tcPr>
            <w:tcW w:w="8184" w:type="dxa"/>
            <w:shd w:val="clear" w:color="auto" w:fill="D9D9D9" w:themeFill="background1" w:themeFillShade="D9"/>
          </w:tcPr>
          <w:p w14:paraId="346DA16A" w14:textId="37A341BE" w:rsidR="00132EE3" w:rsidRPr="00A24DEF" w:rsidRDefault="00AC60C6" w:rsidP="00821CA4">
            <w:pPr>
              <w:pStyle w:val="Odstavecseseznamem"/>
              <w:numPr>
                <w:ilvl w:val="0"/>
                <w:numId w:val="1"/>
              </w:numPr>
              <w:ind w:left="208" w:hanging="208"/>
              <w:rPr>
                <w:rFonts w:ascii="Arial" w:hAnsi="Arial" w:cs="Arial"/>
              </w:rPr>
            </w:pPr>
            <w:r w:rsidRPr="00A24DEF">
              <w:rPr>
                <w:rFonts w:ascii="Arial" w:hAnsi="Arial" w:cs="Arial"/>
              </w:rPr>
              <w:t>€</w:t>
            </w:r>
            <w:r w:rsidR="00883C25" w:rsidRPr="00A24DEF">
              <w:rPr>
                <w:rFonts w:ascii="Arial" w:hAnsi="Arial" w:cs="Arial"/>
              </w:rPr>
              <w:t>31,274.16</w:t>
            </w:r>
            <w:r w:rsidR="007E151D" w:rsidRPr="00A24DEF">
              <w:rPr>
                <w:rFonts w:ascii="Arial" w:hAnsi="Arial" w:cs="Arial"/>
              </w:rPr>
              <w:t xml:space="preserve"> </w:t>
            </w:r>
            <w:r w:rsidR="00132EE3" w:rsidRPr="00A24DEF">
              <w:rPr>
                <w:rFonts w:ascii="Arial" w:hAnsi="Arial" w:cs="Arial"/>
              </w:rPr>
              <w:t>(</w:t>
            </w:r>
            <w:r w:rsidR="00466B9F" w:rsidRPr="00A24DEF">
              <w:rPr>
                <w:rFonts w:ascii="Arial" w:hAnsi="Arial" w:cs="Arial"/>
              </w:rPr>
              <w:t>before e</w:t>
            </w:r>
            <w:r w:rsidR="00D17D0C" w:rsidRPr="00A24DEF">
              <w:rPr>
                <w:rFonts w:ascii="Arial" w:hAnsi="Arial" w:cs="Arial"/>
              </w:rPr>
              <w:t xml:space="preserve">mployer and employee deductions </w:t>
            </w:r>
            <w:r w:rsidR="00132EE3" w:rsidRPr="00A24DEF">
              <w:rPr>
                <w:rFonts w:ascii="Arial" w:hAnsi="Arial" w:cs="Arial"/>
              </w:rPr>
              <w:t>– fixed for period of the appointment)</w:t>
            </w:r>
            <w:r w:rsidR="007E151D" w:rsidRPr="00A24DEF">
              <w:rPr>
                <w:rFonts w:ascii="Arial" w:hAnsi="Arial" w:cs="Arial"/>
              </w:rPr>
              <w:t xml:space="preserve"> </w:t>
            </w:r>
            <w:r w:rsidR="00132EE3" w:rsidRPr="00A24DEF">
              <w:rPr>
                <w:rFonts w:ascii="Arial" w:hAnsi="Arial" w:cs="Arial"/>
              </w:rPr>
              <w:t>p</w:t>
            </w:r>
            <w:r w:rsidR="007E151D" w:rsidRPr="00A24DEF">
              <w:rPr>
                <w:rFonts w:ascii="Arial" w:hAnsi="Arial" w:cs="Arial"/>
              </w:rPr>
              <w:t xml:space="preserve">er </w:t>
            </w:r>
            <w:r w:rsidR="00132EE3" w:rsidRPr="00A24DEF">
              <w:rPr>
                <w:rFonts w:ascii="Arial" w:hAnsi="Arial" w:cs="Arial"/>
              </w:rPr>
              <w:t>a</w:t>
            </w:r>
            <w:r w:rsidR="007E151D" w:rsidRPr="00A24DEF">
              <w:rPr>
                <w:rFonts w:ascii="Arial" w:hAnsi="Arial" w:cs="Arial"/>
              </w:rPr>
              <w:t>nnum, plus a month</w:t>
            </w:r>
            <w:r w:rsidR="00132EE3" w:rsidRPr="00A24DEF">
              <w:rPr>
                <w:rFonts w:ascii="Arial" w:hAnsi="Arial" w:cs="Arial"/>
              </w:rPr>
              <w:t>ly</w:t>
            </w:r>
            <w:r w:rsidR="007E151D" w:rsidRPr="00A24DEF">
              <w:rPr>
                <w:rFonts w:ascii="Arial" w:hAnsi="Arial" w:cs="Arial"/>
              </w:rPr>
              <w:t xml:space="preserve"> </w:t>
            </w:r>
            <w:r w:rsidR="00D17D0C" w:rsidRPr="00A24DEF">
              <w:rPr>
                <w:rFonts w:ascii="Arial" w:hAnsi="Arial" w:cs="Arial"/>
              </w:rPr>
              <w:t xml:space="preserve">taxable </w:t>
            </w:r>
            <w:r w:rsidR="007E151D" w:rsidRPr="00A24DEF">
              <w:rPr>
                <w:rFonts w:ascii="Arial" w:hAnsi="Arial" w:cs="Arial"/>
              </w:rPr>
              <w:t xml:space="preserve">mobility allowance of €600 </w:t>
            </w:r>
            <w:r w:rsidR="000940CE" w:rsidRPr="00A24DEF">
              <w:rPr>
                <w:rFonts w:ascii="Arial" w:hAnsi="Arial" w:cs="Arial"/>
              </w:rPr>
              <w:t>–</w:t>
            </w:r>
            <w:r w:rsidR="007E151D" w:rsidRPr="00A24DEF">
              <w:rPr>
                <w:rFonts w:ascii="Arial" w:hAnsi="Arial" w:cs="Arial"/>
              </w:rPr>
              <w:t xml:space="preserve"> paid in </w:t>
            </w:r>
            <w:r w:rsidR="00883C25" w:rsidRPr="00A24DEF">
              <w:rPr>
                <w:rFonts w:ascii="Arial" w:hAnsi="Arial" w:cs="Arial"/>
              </w:rPr>
              <w:t>CZK</w:t>
            </w:r>
            <w:r w:rsidR="007E151D" w:rsidRPr="00A24DEF">
              <w:rPr>
                <w:rFonts w:ascii="Arial" w:hAnsi="Arial" w:cs="Arial"/>
              </w:rPr>
              <w:t xml:space="preserve"> </w:t>
            </w:r>
            <w:r w:rsidR="00132EE3" w:rsidRPr="00A24DEF">
              <w:rPr>
                <w:rFonts w:ascii="Arial" w:hAnsi="Arial" w:cs="Arial"/>
              </w:rPr>
              <w:t xml:space="preserve">using an </w:t>
            </w:r>
            <w:r w:rsidR="00466B9F" w:rsidRPr="00A24DEF">
              <w:rPr>
                <w:rFonts w:ascii="Arial" w:hAnsi="Arial" w:cs="Arial"/>
              </w:rPr>
              <w:t>appropriate conversion rate.</w:t>
            </w:r>
          </w:p>
          <w:p w14:paraId="6CD6408A" w14:textId="77777777" w:rsidR="007E151D" w:rsidRPr="00A24DEF" w:rsidRDefault="007E151D" w:rsidP="00821CA4">
            <w:pPr>
              <w:pStyle w:val="Odstavecseseznamem"/>
              <w:numPr>
                <w:ilvl w:val="0"/>
                <w:numId w:val="1"/>
              </w:numPr>
              <w:ind w:left="208" w:hanging="208"/>
              <w:rPr>
                <w:rFonts w:ascii="Arial" w:hAnsi="Arial" w:cs="Arial"/>
              </w:rPr>
            </w:pPr>
            <w:r w:rsidRPr="00A24DEF">
              <w:rPr>
                <w:rFonts w:ascii="Arial" w:hAnsi="Arial" w:cs="Arial"/>
              </w:rPr>
              <w:t>If applicable, an additional taxable monthly family allowance of €500.</w:t>
            </w:r>
          </w:p>
        </w:tc>
      </w:tr>
    </w:tbl>
    <w:p w14:paraId="532CFE68" w14:textId="77777777" w:rsidR="007E151D" w:rsidRPr="00A24DEF" w:rsidRDefault="007E151D" w:rsidP="007E151D">
      <w:pPr>
        <w:spacing w:after="0" w:line="240" w:lineRule="auto"/>
        <w:rPr>
          <w:rFonts w:ascii="Arial" w:hAnsi="Arial" w:cs="Arial"/>
        </w:rPr>
      </w:pPr>
    </w:p>
    <w:p w14:paraId="0028B5A0" w14:textId="77777777" w:rsidR="00132EE3" w:rsidRPr="00A24DEF" w:rsidRDefault="00132EE3" w:rsidP="007E151D">
      <w:pPr>
        <w:spacing w:after="0" w:line="240" w:lineRule="auto"/>
        <w:rPr>
          <w:rFonts w:ascii="Arial" w:hAnsi="Arial" w:cs="Arial"/>
          <w:b/>
        </w:rPr>
      </w:pPr>
    </w:p>
    <w:p w14:paraId="208289B8" w14:textId="08D44AB7" w:rsidR="007E151D" w:rsidRPr="00A24DEF" w:rsidRDefault="007E151D" w:rsidP="005D683A">
      <w:pPr>
        <w:spacing w:after="120" w:line="240" w:lineRule="auto"/>
        <w:rPr>
          <w:rFonts w:ascii="Arial" w:hAnsi="Arial" w:cs="Arial"/>
          <w:b/>
          <w:sz w:val="28"/>
          <w:szCs w:val="28"/>
        </w:rPr>
      </w:pPr>
      <w:r w:rsidRPr="00A24DEF">
        <w:rPr>
          <w:rFonts w:ascii="Arial" w:hAnsi="Arial" w:cs="Arial"/>
          <w:b/>
          <w:sz w:val="28"/>
          <w:szCs w:val="28"/>
        </w:rPr>
        <w:t>About FATI</w:t>
      </w:r>
      <w:r w:rsidR="00D24BB2" w:rsidRPr="00A24DEF">
        <w:rPr>
          <w:rFonts w:ascii="Arial" w:hAnsi="Arial" w:cs="Arial"/>
          <w:b/>
          <w:sz w:val="28"/>
          <w:szCs w:val="28"/>
        </w:rPr>
        <w:t>G</w:t>
      </w:r>
      <w:r w:rsidRPr="00A24DEF">
        <w:rPr>
          <w:rFonts w:ascii="Arial" w:hAnsi="Arial" w:cs="Arial"/>
          <w:b/>
          <w:sz w:val="28"/>
          <w:szCs w:val="28"/>
        </w:rPr>
        <w:t>UE</w:t>
      </w:r>
    </w:p>
    <w:p w14:paraId="4AEA0E17" w14:textId="7CA95387" w:rsidR="001E1CB0" w:rsidRPr="00A24DEF" w:rsidRDefault="007E151D" w:rsidP="00821CA4">
      <w:pPr>
        <w:spacing w:after="0" w:line="240" w:lineRule="auto"/>
        <w:jc w:val="both"/>
        <w:rPr>
          <w:rFonts w:ascii="Arial" w:hAnsi="Arial" w:cs="Arial"/>
        </w:rPr>
      </w:pPr>
      <w:r w:rsidRPr="00A24DEF">
        <w:rPr>
          <w:rFonts w:ascii="Arial" w:hAnsi="Arial" w:cs="Arial"/>
        </w:rPr>
        <w:t xml:space="preserve">Following the </w:t>
      </w:r>
      <w:r w:rsidR="00821CA4" w:rsidRPr="00A24DEF">
        <w:rPr>
          <w:rFonts w:ascii="Arial" w:hAnsi="Arial" w:cs="Arial"/>
        </w:rPr>
        <w:t xml:space="preserve">collapse </w:t>
      </w:r>
      <w:r w:rsidRPr="00A24DEF">
        <w:rPr>
          <w:rFonts w:ascii="Arial" w:hAnsi="Arial" w:cs="Arial"/>
        </w:rPr>
        <w:t xml:space="preserve">of state socialism, the liberalisation of public life, democratisation of politics, abolition of state-run economies and </w:t>
      </w:r>
      <w:r w:rsidR="00821CA4" w:rsidRPr="00A24DEF">
        <w:rPr>
          <w:rFonts w:ascii="Arial" w:hAnsi="Arial" w:cs="Arial"/>
        </w:rPr>
        <w:t xml:space="preserve">the </w:t>
      </w:r>
      <w:r w:rsidRPr="00A24DEF">
        <w:rPr>
          <w:rFonts w:ascii="Arial" w:hAnsi="Arial" w:cs="Arial"/>
        </w:rPr>
        <w:t xml:space="preserve">introduction of markets commenced in the </w:t>
      </w:r>
      <w:r w:rsidR="00821CA4" w:rsidRPr="00A24DEF">
        <w:rPr>
          <w:rFonts w:ascii="Arial" w:hAnsi="Arial" w:cs="Arial"/>
        </w:rPr>
        <w:t xml:space="preserve">states </w:t>
      </w:r>
      <w:r w:rsidRPr="00A24DEF">
        <w:rPr>
          <w:rFonts w:ascii="Arial" w:hAnsi="Arial" w:cs="Arial"/>
        </w:rPr>
        <w:t xml:space="preserve">of the former Soviet </w:t>
      </w:r>
      <w:r w:rsidR="00821CA4" w:rsidRPr="00A24DEF">
        <w:rPr>
          <w:rFonts w:ascii="Arial" w:hAnsi="Arial" w:cs="Arial"/>
        </w:rPr>
        <w:t>b</w:t>
      </w:r>
      <w:r w:rsidRPr="00A24DEF">
        <w:rPr>
          <w:rFonts w:ascii="Arial" w:hAnsi="Arial" w:cs="Arial"/>
        </w:rPr>
        <w:t xml:space="preserve">loc. These necessary yet socially costly transformations </w:t>
      </w:r>
      <w:r w:rsidR="00C6763F" w:rsidRPr="00A24DEF">
        <w:rPr>
          <w:rFonts w:ascii="Arial" w:hAnsi="Arial" w:cs="Arial"/>
        </w:rPr>
        <w:t>never ra</w:t>
      </w:r>
      <w:r w:rsidRPr="00A24DEF">
        <w:rPr>
          <w:rFonts w:ascii="Arial" w:hAnsi="Arial" w:cs="Arial"/>
        </w:rPr>
        <w:t>n smoothly and in the same direction in</w:t>
      </w:r>
      <w:r w:rsidR="00821CA4" w:rsidRPr="00A24DEF">
        <w:rPr>
          <w:rFonts w:ascii="Arial" w:hAnsi="Arial" w:cs="Arial"/>
        </w:rPr>
        <w:t xml:space="preserve"> all the post-communist </w:t>
      </w:r>
      <w:r w:rsidR="006E5978" w:rsidRPr="00A24DEF">
        <w:rPr>
          <w:rFonts w:ascii="Arial" w:hAnsi="Arial" w:cs="Arial"/>
        </w:rPr>
        <w:t xml:space="preserve">states </w:t>
      </w:r>
      <w:r w:rsidR="00132EE3" w:rsidRPr="00A24DEF">
        <w:rPr>
          <w:rFonts w:ascii="Arial" w:hAnsi="Arial" w:cs="Arial"/>
        </w:rPr>
        <w:t>b</w:t>
      </w:r>
      <w:r w:rsidR="00C6763F" w:rsidRPr="00A24DEF">
        <w:rPr>
          <w:rFonts w:ascii="Arial" w:hAnsi="Arial" w:cs="Arial"/>
        </w:rPr>
        <w:t>ut by the mid-2000s</w:t>
      </w:r>
      <w:r w:rsidRPr="00A24DEF">
        <w:rPr>
          <w:rFonts w:ascii="Arial" w:hAnsi="Arial" w:cs="Arial"/>
        </w:rPr>
        <w:t xml:space="preserve"> the most successful cou</w:t>
      </w:r>
      <w:r w:rsidR="00132EE3" w:rsidRPr="00A24DEF">
        <w:rPr>
          <w:rFonts w:ascii="Arial" w:hAnsi="Arial" w:cs="Arial"/>
        </w:rPr>
        <w:t>ntries, clustered in Central Eu</w:t>
      </w:r>
      <w:r w:rsidRPr="00A24DEF">
        <w:rPr>
          <w:rFonts w:ascii="Arial" w:hAnsi="Arial" w:cs="Arial"/>
        </w:rPr>
        <w:t xml:space="preserve">rope and the Baltic, seemed to have managed to consolidate liberal democracy. </w:t>
      </w:r>
      <w:r w:rsidR="000F5F35" w:rsidRPr="00A24DEF">
        <w:rPr>
          <w:rFonts w:ascii="Arial" w:hAnsi="Arial" w:cs="Arial"/>
        </w:rPr>
        <w:t>T</w:t>
      </w:r>
      <w:r w:rsidRPr="00A24DEF">
        <w:rPr>
          <w:rFonts w:ascii="Arial" w:hAnsi="Arial" w:cs="Arial"/>
        </w:rPr>
        <w:t>hen something snapped. The political trajectory veered off in new directions as</w:t>
      </w:r>
      <w:r w:rsidR="00F5173F" w:rsidRPr="00A24DEF">
        <w:rPr>
          <w:rFonts w:ascii="Arial" w:hAnsi="Arial" w:cs="Arial"/>
        </w:rPr>
        <w:t xml:space="preserve"> populist parties started gaining</w:t>
      </w:r>
      <w:r w:rsidRPr="00A24DEF">
        <w:rPr>
          <w:rFonts w:ascii="Arial" w:hAnsi="Arial" w:cs="Arial"/>
        </w:rPr>
        <w:t xml:space="preserve"> more support. All populists engage in delegitimising the democratic system in the name of unconstrained majoritarianism. Now we have two cases (Hungary and Poland) where right-wing populists are in power and dismantling the inst</w:t>
      </w:r>
      <w:r w:rsidR="00132EE3" w:rsidRPr="00A24DEF">
        <w:rPr>
          <w:rFonts w:ascii="Arial" w:hAnsi="Arial" w:cs="Arial"/>
        </w:rPr>
        <w:t>itutions of checks and balances,</w:t>
      </w:r>
      <w:r w:rsidRPr="00A24DEF">
        <w:rPr>
          <w:rFonts w:ascii="Arial" w:hAnsi="Arial" w:cs="Arial"/>
        </w:rPr>
        <w:t xml:space="preserve"> and cases where the dominance of technoc</w:t>
      </w:r>
      <w:r w:rsidR="00132EE3" w:rsidRPr="00A24DEF">
        <w:rPr>
          <w:rFonts w:ascii="Arial" w:hAnsi="Arial" w:cs="Arial"/>
        </w:rPr>
        <w:t>ratic or left populists (Czech</w:t>
      </w:r>
      <w:r w:rsidR="00D24BB2" w:rsidRPr="00A24DEF">
        <w:rPr>
          <w:rFonts w:ascii="Arial" w:hAnsi="Arial" w:cs="Arial"/>
        </w:rPr>
        <w:t>ia</w:t>
      </w:r>
      <w:r w:rsidRPr="00A24DEF">
        <w:rPr>
          <w:rFonts w:ascii="Arial" w:hAnsi="Arial" w:cs="Arial"/>
        </w:rPr>
        <w:t xml:space="preserve">, Slovakia) seems to risk democratic erosion. FATIGUE aims to explain and interpret this puzzling U-turn, reflect on its delayed emergence, diagnose its consequences and propose viable policy solutions. </w:t>
      </w:r>
      <w:r w:rsidR="00967CDB" w:rsidRPr="00A24DEF">
        <w:rPr>
          <w:rFonts w:ascii="Arial" w:hAnsi="Arial" w:cs="Arial"/>
        </w:rPr>
        <w:t>15 ESRs will be appointed at six partner universities.</w:t>
      </w:r>
    </w:p>
    <w:p w14:paraId="102B75AE" w14:textId="77777777" w:rsidR="001E1CB0" w:rsidRPr="00A24DEF" w:rsidRDefault="001E1CB0" w:rsidP="007E151D">
      <w:pPr>
        <w:spacing w:after="0" w:line="240" w:lineRule="auto"/>
        <w:rPr>
          <w:rFonts w:ascii="Arial" w:hAnsi="Arial" w:cs="Arial"/>
        </w:rPr>
      </w:pPr>
    </w:p>
    <w:p w14:paraId="6E4E4835" w14:textId="6CE3CACD" w:rsidR="007E151D" w:rsidRPr="00A24DEF" w:rsidRDefault="007E151D" w:rsidP="007E151D">
      <w:pPr>
        <w:spacing w:after="0" w:line="240" w:lineRule="auto"/>
        <w:rPr>
          <w:rFonts w:ascii="Arial" w:hAnsi="Arial" w:cs="Arial"/>
        </w:rPr>
      </w:pPr>
      <w:r w:rsidRPr="00A24DEF">
        <w:rPr>
          <w:rFonts w:ascii="Arial" w:hAnsi="Arial" w:cs="Arial"/>
        </w:rPr>
        <w:t>For f</w:t>
      </w:r>
      <w:r w:rsidR="001E1CB0" w:rsidRPr="00A24DEF">
        <w:rPr>
          <w:rFonts w:ascii="Arial" w:hAnsi="Arial" w:cs="Arial"/>
        </w:rPr>
        <w:t>urther information about the Programme visit</w:t>
      </w:r>
      <w:r w:rsidR="00132EE3" w:rsidRPr="00A24DEF">
        <w:rPr>
          <w:rFonts w:ascii="Arial" w:hAnsi="Arial" w:cs="Arial"/>
        </w:rPr>
        <w:t xml:space="preserve"> </w:t>
      </w:r>
      <w:hyperlink r:id="rId7" w:history="1">
        <w:r w:rsidRPr="00A24DEF">
          <w:rPr>
            <w:rStyle w:val="Hypertextovodkaz"/>
            <w:rFonts w:ascii="Arial" w:hAnsi="Arial" w:cs="Arial"/>
          </w:rPr>
          <w:t>www.ucl.ac.uk/</w:t>
        </w:r>
        <w:r w:rsidR="000500FC" w:rsidRPr="00A24DEF">
          <w:rPr>
            <w:rStyle w:val="Hypertextovodkaz"/>
            <w:rFonts w:ascii="Arial" w:hAnsi="Arial" w:cs="Arial"/>
          </w:rPr>
          <w:t>ssees/</w:t>
        </w:r>
        <w:r w:rsidRPr="00A24DEF">
          <w:rPr>
            <w:rStyle w:val="Hypertextovodkaz"/>
            <w:rFonts w:ascii="Arial" w:hAnsi="Arial" w:cs="Arial"/>
          </w:rPr>
          <w:t>fatigue</w:t>
        </w:r>
      </w:hyperlink>
      <w:r w:rsidR="00D24BB2" w:rsidRPr="00A24DEF">
        <w:rPr>
          <w:rStyle w:val="Hypertextovodkaz"/>
          <w:rFonts w:ascii="Arial" w:hAnsi="Arial" w:cs="Arial"/>
        </w:rPr>
        <w:t>.</w:t>
      </w:r>
      <w:r w:rsidRPr="00A24DEF">
        <w:rPr>
          <w:rFonts w:ascii="Arial" w:hAnsi="Arial" w:cs="Arial"/>
        </w:rPr>
        <w:t xml:space="preserve">  </w:t>
      </w:r>
    </w:p>
    <w:p w14:paraId="4C351BB4" w14:textId="77777777" w:rsidR="007E151D" w:rsidRPr="00A24DEF" w:rsidRDefault="007E151D" w:rsidP="007E151D">
      <w:pPr>
        <w:spacing w:after="0" w:line="240" w:lineRule="auto"/>
        <w:rPr>
          <w:rFonts w:ascii="Arial" w:hAnsi="Arial" w:cs="Arial"/>
        </w:rPr>
      </w:pPr>
    </w:p>
    <w:p w14:paraId="67FF0DE5" w14:textId="77777777" w:rsidR="00D325C1" w:rsidRPr="00A24DEF" w:rsidRDefault="00D325C1" w:rsidP="007E151D">
      <w:pPr>
        <w:spacing w:after="0" w:line="240" w:lineRule="auto"/>
        <w:rPr>
          <w:rFonts w:ascii="Arial" w:hAnsi="Arial" w:cs="Arial"/>
        </w:rPr>
      </w:pPr>
    </w:p>
    <w:p w14:paraId="12DF3355" w14:textId="381DB7ED" w:rsidR="007E151D" w:rsidRPr="00A24DEF" w:rsidRDefault="007E151D" w:rsidP="005D683A">
      <w:pPr>
        <w:spacing w:after="120" w:line="240" w:lineRule="auto"/>
        <w:rPr>
          <w:rFonts w:ascii="Arial" w:hAnsi="Arial" w:cs="Arial"/>
          <w:b/>
          <w:sz w:val="28"/>
          <w:szCs w:val="28"/>
        </w:rPr>
      </w:pPr>
      <w:r w:rsidRPr="00A24DEF">
        <w:rPr>
          <w:rFonts w:ascii="Arial" w:hAnsi="Arial" w:cs="Arial"/>
          <w:b/>
          <w:sz w:val="28"/>
          <w:szCs w:val="28"/>
        </w:rPr>
        <w:t>The Role</w:t>
      </w:r>
    </w:p>
    <w:p w14:paraId="17C0F2DD" w14:textId="0447E89D" w:rsidR="007E151D" w:rsidRPr="00A24DEF" w:rsidRDefault="00BE4347" w:rsidP="00967CDB">
      <w:pPr>
        <w:spacing w:after="0" w:line="240" w:lineRule="auto"/>
        <w:jc w:val="both"/>
        <w:rPr>
          <w:rFonts w:ascii="Arial" w:hAnsi="Arial" w:cs="Arial"/>
        </w:rPr>
      </w:pPr>
      <w:r w:rsidRPr="00A24DEF">
        <w:rPr>
          <w:rFonts w:ascii="Arial" w:hAnsi="Arial" w:cs="Arial"/>
        </w:rPr>
        <w:t>ESR</w:t>
      </w:r>
      <w:r w:rsidR="00883C25" w:rsidRPr="00A24DEF">
        <w:rPr>
          <w:rFonts w:ascii="Arial" w:hAnsi="Arial" w:cs="Arial"/>
        </w:rPr>
        <w:t>5</w:t>
      </w:r>
      <w:r w:rsidR="007E151D" w:rsidRPr="00A24DEF">
        <w:rPr>
          <w:rFonts w:ascii="Arial" w:hAnsi="Arial" w:cs="Arial"/>
        </w:rPr>
        <w:t xml:space="preserve"> will be enrolled on the PhD programme at </w:t>
      </w:r>
      <w:r w:rsidR="00AC60C6" w:rsidRPr="00A24DEF">
        <w:rPr>
          <w:rFonts w:ascii="Arial" w:hAnsi="Arial" w:cs="Arial"/>
        </w:rPr>
        <w:t xml:space="preserve">the </w:t>
      </w:r>
      <w:r w:rsidR="00883C25" w:rsidRPr="00A24DEF">
        <w:rPr>
          <w:sz w:val="24"/>
          <w:lang w:eastAsia="nl-BE"/>
        </w:rPr>
        <w:t>Institute of International Studies, Faculty of Social Sciences, Charles University</w:t>
      </w:r>
      <w:r w:rsidRPr="00A24DEF">
        <w:rPr>
          <w:rFonts w:ascii="Arial" w:hAnsi="Arial" w:cs="Arial"/>
        </w:rPr>
        <w:t xml:space="preserve"> </w:t>
      </w:r>
      <w:r w:rsidR="007E151D" w:rsidRPr="00A24DEF">
        <w:rPr>
          <w:rFonts w:ascii="Arial" w:hAnsi="Arial" w:cs="Arial"/>
        </w:rPr>
        <w:t xml:space="preserve">and will write their thesis on a topic related to </w:t>
      </w:r>
      <w:r w:rsidR="00AC60C6" w:rsidRPr="00A24DEF">
        <w:rPr>
          <w:rFonts w:ascii="Arial" w:hAnsi="Arial" w:cs="Arial"/>
        </w:rPr>
        <w:t>‘</w:t>
      </w:r>
      <w:r w:rsidR="00883C25" w:rsidRPr="00A24DEF">
        <w:rPr>
          <w:sz w:val="24"/>
          <w:lang w:eastAsia="nl-BE"/>
        </w:rPr>
        <w:t>Politicisation of commemorative practices in Eastern Europe</w:t>
      </w:r>
      <w:r w:rsidR="00AC60C6" w:rsidRPr="00A24DEF">
        <w:rPr>
          <w:rFonts w:ascii="Arial" w:hAnsi="Arial" w:cs="Arial"/>
        </w:rPr>
        <w:t>’</w:t>
      </w:r>
      <w:r w:rsidR="00AC60C6" w:rsidRPr="00A24DEF">
        <w:rPr>
          <w:rFonts w:ascii="Arial" w:hAnsi="Arial" w:cs="Arial"/>
          <w:i/>
        </w:rPr>
        <w:t xml:space="preserve">, </w:t>
      </w:r>
      <w:r w:rsidR="007E151D" w:rsidRPr="00A24DEF">
        <w:rPr>
          <w:rFonts w:ascii="Arial" w:hAnsi="Arial" w:cs="Arial"/>
        </w:rPr>
        <w:t xml:space="preserve">supervised by </w:t>
      </w:r>
      <w:r w:rsidR="00AC60C6" w:rsidRPr="00A24DEF">
        <w:rPr>
          <w:rFonts w:ascii="Arial" w:hAnsi="Arial" w:cs="Arial"/>
        </w:rPr>
        <w:t>D</w:t>
      </w:r>
      <w:r w:rsidR="00D5219C" w:rsidRPr="00A24DEF">
        <w:rPr>
          <w:rFonts w:ascii="Arial" w:hAnsi="Arial" w:cs="Arial"/>
        </w:rPr>
        <w:t xml:space="preserve">r Maria </w:t>
      </w:r>
      <w:proofErr w:type="spellStart"/>
      <w:r w:rsidR="00D5219C" w:rsidRPr="00A24DEF">
        <w:rPr>
          <w:rFonts w:ascii="Arial" w:hAnsi="Arial" w:cs="Arial"/>
        </w:rPr>
        <w:t>Asavei</w:t>
      </w:r>
      <w:proofErr w:type="spellEnd"/>
      <w:r w:rsidRPr="00A24DEF">
        <w:rPr>
          <w:rFonts w:ascii="Arial" w:hAnsi="Arial" w:cs="Arial"/>
        </w:rPr>
        <w:t xml:space="preserve"> </w:t>
      </w:r>
      <w:r w:rsidR="007E151D" w:rsidRPr="00A24DEF">
        <w:rPr>
          <w:rFonts w:ascii="Arial" w:hAnsi="Arial" w:cs="Arial"/>
        </w:rPr>
        <w:t xml:space="preserve">and </w:t>
      </w:r>
      <w:r w:rsidR="00AC60C6" w:rsidRPr="00A24DEF">
        <w:rPr>
          <w:rFonts w:ascii="Arial" w:hAnsi="Arial" w:cs="Arial"/>
        </w:rPr>
        <w:t>Dr</w:t>
      </w:r>
      <w:r w:rsidR="00D5219C" w:rsidRPr="00A24DEF">
        <w:rPr>
          <w:rFonts w:ascii="Arial" w:hAnsi="Arial" w:cs="Arial"/>
        </w:rPr>
        <w:t xml:space="preserve"> Jiří Vykoukal</w:t>
      </w:r>
      <w:r w:rsidRPr="00A24DEF">
        <w:rPr>
          <w:rFonts w:ascii="Arial" w:hAnsi="Arial" w:cs="Arial"/>
        </w:rPr>
        <w:t xml:space="preserve"> </w:t>
      </w:r>
      <w:r w:rsidR="007E151D" w:rsidRPr="00A24DEF">
        <w:rPr>
          <w:rFonts w:ascii="Arial" w:hAnsi="Arial" w:cs="Arial"/>
        </w:rPr>
        <w:t xml:space="preserve">at </w:t>
      </w:r>
      <w:r w:rsidR="00D5219C" w:rsidRPr="00A24DEF">
        <w:rPr>
          <w:rFonts w:ascii="Arial" w:hAnsi="Arial" w:cs="Arial"/>
        </w:rPr>
        <w:t>Charles University</w:t>
      </w:r>
      <w:r w:rsidRPr="00A24DEF">
        <w:rPr>
          <w:rFonts w:ascii="Arial" w:hAnsi="Arial" w:cs="Arial"/>
        </w:rPr>
        <w:t xml:space="preserve"> </w:t>
      </w:r>
      <w:r w:rsidR="007E151D" w:rsidRPr="00A24DEF">
        <w:rPr>
          <w:rFonts w:ascii="Arial" w:hAnsi="Arial" w:cs="Arial"/>
        </w:rPr>
        <w:t xml:space="preserve">and </w:t>
      </w:r>
      <w:r w:rsidR="00967CDB" w:rsidRPr="00A24DEF">
        <w:rPr>
          <w:rFonts w:ascii="Arial" w:hAnsi="Arial" w:cs="Arial"/>
        </w:rPr>
        <w:t xml:space="preserve">by </w:t>
      </w:r>
      <w:proofErr w:type="spellStart"/>
      <w:r w:rsidR="000E67BF" w:rsidRPr="00A24DEF">
        <w:rPr>
          <w:rFonts w:ascii="Arial" w:hAnsi="Arial" w:cs="Arial"/>
        </w:rPr>
        <w:t>Prof.</w:t>
      </w:r>
      <w:proofErr w:type="spellEnd"/>
      <w:r w:rsidR="000E67BF" w:rsidRPr="00A24DEF">
        <w:rPr>
          <w:rFonts w:ascii="Arial" w:hAnsi="Arial" w:cs="Arial"/>
        </w:rPr>
        <w:t xml:space="preserve"> Jan Kubik</w:t>
      </w:r>
      <w:r w:rsidRPr="00A24DEF">
        <w:rPr>
          <w:rFonts w:ascii="Arial" w:hAnsi="Arial" w:cs="Arial"/>
        </w:rPr>
        <w:t xml:space="preserve"> </w:t>
      </w:r>
      <w:r w:rsidR="007E151D" w:rsidRPr="00A24DEF">
        <w:rPr>
          <w:rFonts w:ascii="Arial" w:hAnsi="Arial" w:cs="Arial"/>
        </w:rPr>
        <w:t xml:space="preserve">at </w:t>
      </w:r>
      <w:r w:rsidR="00D5219C" w:rsidRPr="00A24DEF">
        <w:rPr>
          <w:rFonts w:ascii="Arial" w:hAnsi="Arial" w:cs="Arial"/>
        </w:rPr>
        <w:t>UCL</w:t>
      </w:r>
      <w:r w:rsidR="007E151D" w:rsidRPr="00A24DEF">
        <w:rPr>
          <w:rFonts w:ascii="Arial" w:hAnsi="Arial" w:cs="Arial"/>
        </w:rPr>
        <w:t>.</w:t>
      </w:r>
      <w:r w:rsidR="00BC09D8" w:rsidRPr="00A24DEF">
        <w:rPr>
          <w:rFonts w:ascii="Arial" w:hAnsi="Arial" w:cs="Arial"/>
        </w:rPr>
        <w:t xml:space="preserve"> Further information about the PhD project is below:</w:t>
      </w:r>
    </w:p>
    <w:p w14:paraId="4B39C4D8" w14:textId="77777777" w:rsidR="00F43415" w:rsidRPr="00A24DEF" w:rsidRDefault="00F43415" w:rsidP="007E151D">
      <w:pPr>
        <w:spacing w:after="0" w:line="240" w:lineRule="auto"/>
        <w:rPr>
          <w:rFonts w:ascii="Arial" w:hAnsi="Arial" w:cs="Arial"/>
        </w:rPr>
      </w:pPr>
    </w:p>
    <w:p w14:paraId="63332997" w14:textId="77777777" w:rsidR="00616062" w:rsidRPr="00A24DEF" w:rsidRDefault="00616062" w:rsidP="007E151D">
      <w:pPr>
        <w:spacing w:after="0" w:line="240" w:lineRule="auto"/>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D0CA4" w:rsidRPr="00A24DEF" w14:paraId="63C3DBB4" w14:textId="77777777" w:rsidTr="005D683A">
        <w:trPr>
          <w:cantSplit/>
          <w:trHeight w:val="300"/>
        </w:trPr>
        <w:tc>
          <w:tcPr>
            <w:tcW w:w="10490" w:type="dxa"/>
            <w:vAlign w:val="center"/>
          </w:tcPr>
          <w:p w14:paraId="306D14CD" w14:textId="62692FD9" w:rsidR="007D0CA4" w:rsidRPr="008336C5" w:rsidRDefault="007D0CA4" w:rsidP="00AF2B63">
            <w:pPr>
              <w:spacing w:before="120" w:after="120"/>
              <w:rPr>
                <w:rFonts w:ascii="Arial" w:hAnsi="Arial" w:cs="Arial"/>
                <w:b/>
              </w:rPr>
            </w:pPr>
            <w:r w:rsidRPr="008336C5">
              <w:rPr>
                <w:rFonts w:ascii="Arial" w:hAnsi="Arial" w:cs="Arial"/>
                <w:b/>
              </w:rPr>
              <w:lastRenderedPageBreak/>
              <w:t xml:space="preserve">Title: </w:t>
            </w:r>
            <w:r w:rsidR="00D5219C" w:rsidRPr="008336C5">
              <w:rPr>
                <w:rFonts w:ascii="Arial" w:hAnsi="Arial"/>
                <w:lang w:eastAsia="nl-BE"/>
              </w:rPr>
              <w:t>Politicisation of commemorative practices in Eastern Europe</w:t>
            </w:r>
          </w:p>
        </w:tc>
      </w:tr>
      <w:tr w:rsidR="007D0CA4" w:rsidRPr="00A24DEF" w14:paraId="394EA9D1" w14:textId="77777777" w:rsidTr="005D683A">
        <w:trPr>
          <w:cantSplit/>
          <w:trHeight w:val="242"/>
        </w:trPr>
        <w:tc>
          <w:tcPr>
            <w:tcW w:w="10490" w:type="dxa"/>
            <w:vAlign w:val="center"/>
          </w:tcPr>
          <w:p w14:paraId="6BD0836C" w14:textId="5552978D" w:rsidR="007D0CA4" w:rsidRPr="008336C5" w:rsidRDefault="007D0CA4" w:rsidP="00AF2B63">
            <w:pPr>
              <w:spacing w:before="120" w:after="120"/>
              <w:jc w:val="both"/>
              <w:rPr>
                <w:rFonts w:ascii="Arial" w:hAnsi="Arial" w:cs="Arial"/>
                <w:i/>
              </w:rPr>
            </w:pPr>
            <w:r w:rsidRPr="008336C5">
              <w:rPr>
                <w:rFonts w:ascii="Arial" w:hAnsi="Arial" w:cs="Arial"/>
                <w:b/>
              </w:rPr>
              <w:t>Objectives:</w:t>
            </w:r>
            <w:r w:rsidRPr="008336C5">
              <w:rPr>
                <w:rFonts w:ascii="Arial" w:hAnsi="Arial" w:cs="Arial"/>
              </w:rPr>
              <w:t xml:space="preserve"> </w:t>
            </w:r>
            <w:r w:rsidR="00D5219C" w:rsidRPr="008336C5">
              <w:rPr>
                <w:rFonts w:ascii="Arial" w:hAnsi="Arial"/>
              </w:rPr>
              <w:t>ESR5 will investigate commemorative practices in Central Europe, South East Europe and the post-Soviet area with a view to identifying similarities and differences in the ways in which politicians and historians interpret the events being remembered. The ESR can choose to focus on the memory of World Wars I and II, the annihilation of Jews and Roma, post-war migration, or communism and post-communism</w:t>
            </w:r>
          </w:p>
        </w:tc>
      </w:tr>
      <w:tr w:rsidR="007D0CA4" w:rsidRPr="00A24DEF" w14:paraId="2DAFE873" w14:textId="77777777" w:rsidTr="005D683A">
        <w:trPr>
          <w:cantSplit/>
          <w:trHeight w:val="334"/>
        </w:trPr>
        <w:tc>
          <w:tcPr>
            <w:tcW w:w="10490" w:type="dxa"/>
            <w:vAlign w:val="center"/>
          </w:tcPr>
          <w:p w14:paraId="19D579D7" w14:textId="002BEF56" w:rsidR="007D0CA4" w:rsidRPr="008336C5" w:rsidRDefault="007D15EF" w:rsidP="00AF2B63">
            <w:pPr>
              <w:spacing w:before="120" w:after="120"/>
              <w:jc w:val="both"/>
              <w:rPr>
                <w:rFonts w:ascii="Arial" w:hAnsi="Arial" w:cs="Arial"/>
                <w:i/>
              </w:rPr>
            </w:pPr>
            <w:r w:rsidRPr="008336C5">
              <w:rPr>
                <w:rFonts w:ascii="Arial" w:hAnsi="Arial" w:cs="Arial"/>
                <w:b/>
              </w:rPr>
              <w:t>Expected r</w:t>
            </w:r>
            <w:r w:rsidR="007D0CA4" w:rsidRPr="008336C5">
              <w:rPr>
                <w:rFonts w:ascii="Arial" w:hAnsi="Arial" w:cs="Arial"/>
                <w:b/>
              </w:rPr>
              <w:t>esults:</w:t>
            </w:r>
            <w:r w:rsidR="007D0CA4" w:rsidRPr="008336C5">
              <w:rPr>
                <w:rFonts w:ascii="Arial" w:hAnsi="Arial" w:cs="Arial"/>
              </w:rPr>
              <w:t xml:space="preserve"> </w:t>
            </w:r>
            <w:r w:rsidR="00D5219C" w:rsidRPr="008336C5">
              <w:rPr>
                <w:rFonts w:ascii="Arial" w:hAnsi="Arial"/>
              </w:rPr>
              <w:t>The research will demonstrate, through the study of commemorative practices, how different meanings can be attached to single historical events for social and political purposes and show how these practices are ‘packaged’ for popular consumption, thus helping explain the role and function of memory in contemporary politics</w:t>
            </w:r>
            <w:r w:rsidR="00957DB4">
              <w:rPr>
                <w:rFonts w:ascii="Arial" w:hAnsi="Arial"/>
              </w:rPr>
              <w:t>, particularly in the rise of populism</w:t>
            </w:r>
            <w:r w:rsidR="00D5219C" w:rsidRPr="008336C5">
              <w:rPr>
                <w:rFonts w:ascii="Arial" w:hAnsi="Arial"/>
              </w:rPr>
              <w:t>.</w:t>
            </w:r>
          </w:p>
        </w:tc>
      </w:tr>
      <w:tr w:rsidR="007D0CA4" w:rsidRPr="00A24DEF" w14:paraId="3D5EF116" w14:textId="77777777" w:rsidTr="005D683A">
        <w:trPr>
          <w:cantSplit/>
          <w:trHeight w:val="334"/>
        </w:trPr>
        <w:tc>
          <w:tcPr>
            <w:tcW w:w="10490" w:type="dxa"/>
            <w:vAlign w:val="center"/>
          </w:tcPr>
          <w:p w14:paraId="132CEBCE" w14:textId="073F1E71" w:rsidR="007D0CA4" w:rsidRPr="008336C5" w:rsidRDefault="007D0CA4" w:rsidP="00AF2B63">
            <w:pPr>
              <w:spacing w:before="120" w:after="120"/>
              <w:jc w:val="both"/>
              <w:rPr>
                <w:rFonts w:ascii="Arial" w:hAnsi="Arial" w:cs="Arial"/>
                <w:i/>
              </w:rPr>
            </w:pPr>
            <w:r w:rsidRPr="008336C5">
              <w:rPr>
                <w:rFonts w:ascii="Arial" w:hAnsi="Arial" w:cs="Arial"/>
                <w:b/>
              </w:rPr>
              <w:t>Planned secondment(s):</w:t>
            </w:r>
            <w:r w:rsidRPr="008336C5">
              <w:rPr>
                <w:rFonts w:ascii="Arial" w:hAnsi="Arial" w:cs="Arial"/>
              </w:rPr>
              <w:t xml:space="preserve"> In </w:t>
            </w:r>
            <w:r w:rsidR="008D3F67" w:rsidRPr="008336C5">
              <w:rPr>
                <w:rFonts w:ascii="Arial" w:hAnsi="Arial" w:cs="Arial"/>
              </w:rPr>
              <w:t xml:space="preserve">Year 2 </w:t>
            </w:r>
            <w:r w:rsidR="00AF2B63" w:rsidRPr="008336C5">
              <w:rPr>
                <w:rFonts w:ascii="Arial" w:hAnsi="Arial" w:cs="Arial"/>
              </w:rPr>
              <w:t>ESR</w:t>
            </w:r>
            <w:r w:rsidR="00F8178A" w:rsidRPr="008336C5">
              <w:rPr>
                <w:rFonts w:ascii="Arial" w:hAnsi="Arial" w:cs="Arial"/>
              </w:rPr>
              <w:t>5</w:t>
            </w:r>
            <w:r w:rsidRPr="008336C5">
              <w:rPr>
                <w:rFonts w:ascii="Arial" w:hAnsi="Arial" w:cs="Arial"/>
              </w:rPr>
              <w:t xml:space="preserve"> will spend 10 months at </w:t>
            </w:r>
            <w:r w:rsidR="00F8178A" w:rsidRPr="008336C5">
              <w:rPr>
                <w:rFonts w:ascii="Arial" w:hAnsi="Arial" w:cs="Arial"/>
              </w:rPr>
              <w:t>UCL</w:t>
            </w:r>
            <w:r w:rsidR="00AF2B63" w:rsidRPr="008336C5">
              <w:rPr>
                <w:rFonts w:ascii="Arial" w:hAnsi="Arial" w:cs="Arial"/>
              </w:rPr>
              <w:t xml:space="preserve"> </w:t>
            </w:r>
            <w:r w:rsidRPr="008336C5">
              <w:rPr>
                <w:rFonts w:ascii="Arial" w:hAnsi="Arial" w:cs="Arial"/>
              </w:rPr>
              <w:t xml:space="preserve">and </w:t>
            </w:r>
            <w:r w:rsidR="008D3F67" w:rsidRPr="008336C5">
              <w:rPr>
                <w:rFonts w:ascii="Arial" w:hAnsi="Arial" w:cs="Arial"/>
              </w:rPr>
              <w:t xml:space="preserve">at the </w:t>
            </w:r>
            <w:r w:rsidR="00F8178A" w:rsidRPr="008336C5">
              <w:rPr>
                <w:rFonts w:ascii="Arial" w:hAnsi="Arial" w:cs="Arial"/>
              </w:rPr>
              <w:t>British Library.</w:t>
            </w:r>
            <w:r w:rsidRPr="008336C5">
              <w:rPr>
                <w:rFonts w:ascii="Arial" w:hAnsi="Arial" w:cs="Arial"/>
                <w:iCs/>
                <w:lang w:eastAsia="ja-JP"/>
              </w:rPr>
              <w:t xml:space="preserve"> </w:t>
            </w:r>
          </w:p>
        </w:tc>
      </w:tr>
    </w:tbl>
    <w:p w14:paraId="6031B77D" w14:textId="77777777" w:rsidR="007E151D" w:rsidRPr="00A24DEF" w:rsidRDefault="007E151D" w:rsidP="007E151D">
      <w:pPr>
        <w:spacing w:after="0" w:line="240" w:lineRule="auto"/>
        <w:rPr>
          <w:rFonts w:ascii="Arial" w:hAnsi="Arial" w:cs="Arial"/>
        </w:rPr>
      </w:pPr>
    </w:p>
    <w:p w14:paraId="6E5920E1" w14:textId="36E16B07" w:rsidR="00D24BB2" w:rsidRPr="00A24DEF" w:rsidRDefault="00D24BB2" w:rsidP="005D683A">
      <w:pPr>
        <w:spacing w:after="0" w:line="240" w:lineRule="auto"/>
        <w:jc w:val="both"/>
        <w:rPr>
          <w:rFonts w:ascii="Arial" w:hAnsi="Arial" w:cs="Arial"/>
        </w:rPr>
      </w:pPr>
      <w:r w:rsidRPr="00A24DEF">
        <w:rPr>
          <w:rFonts w:ascii="Arial" w:hAnsi="Arial" w:cs="Arial"/>
        </w:rPr>
        <w:t xml:space="preserve">The ESR’s </w:t>
      </w:r>
      <w:r w:rsidR="008D3F67" w:rsidRPr="00A24DEF">
        <w:rPr>
          <w:rFonts w:ascii="Arial" w:hAnsi="Arial" w:cs="Arial"/>
        </w:rPr>
        <w:t xml:space="preserve">PhD </w:t>
      </w:r>
      <w:r w:rsidRPr="00A24DEF">
        <w:rPr>
          <w:rFonts w:ascii="Arial" w:hAnsi="Arial" w:cs="Arial"/>
        </w:rPr>
        <w:t xml:space="preserve">must be </w:t>
      </w:r>
      <w:r w:rsidR="00806BA6" w:rsidRPr="00A24DEF">
        <w:rPr>
          <w:rFonts w:ascii="Arial" w:hAnsi="Arial" w:cs="Arial"/>
        </w:rPr>
        <w:t xml:space="preserve">designed and </w:t>
      </w:r>
      <w:r w:rsidRPr="00A24DEF">
        <w:rPr>
          <w:rFonts w:ascii="Arial" w:hAnsi="Arial" w:cs="Arial"/>
        </w:rPr>
        <w:t xml:space="preserve">conceived as an integral part of </w:t>
      </w:r>
      <w:r w:rsidR="008D3F67" w:rsidRPr="00A24DEF">
        <w:rPr>
          <w:rFonts w:ascii="Arial" w:hAnsi="Arial" w:cs="Arial"/>
        </w:rPr>
        <w:t xml:space="preserve">the overall </w:t>
      </w:r>
      <w:r w:rsidRPr="00A24DEF">
        <w:rPr>
          <w:rFonts w:ascii="Arial" w:hAnsi="Arial" w:cs="Arial"/>
        </w:rPr>
        <w:t>FATIGUE</w:t>
      </w:r>
      <w:r w:rsidR="008D3F67" w:rsidRPr="00A24DEF">
        <w:rPr>
          <w:rFonts w:ascii="Arial" w:hAnsi="Arial" w:cs="Arial"/>
        </w:rPr>
        <w:t xml:space="preserve"> project</w:t>
      </w:r>
      <w:r w:rsidRPr="00A24DEF">
        <w:rPr>
          <w:rFonts w:ascii="Arial" w:hAnsi="Arial" w:cs="Arial"/>
        </w:rPr>
        <w:t xml:space="preserve">. The successful candidate will be a team player, prepared to work closely with the Project’s senior staff and other ESRs. </w:t>
      </w:r>
      <w:r w:rsidR="00F77759" w:rsidRPr="00A24DEF">
        <w:rPr>
          <w:rFonts w:ascii="Arial" w:hAnsi="Arial" w:cs="Arial"/>
        </w:rPr>
        <w:t>By the end of the third year t</w:t>
      </w:r>
      <w:r w:rsidRPr="00A24DEF">
        <w:rPr>
          <w:rFonts w:ascii="Arial" w:hAnsi="Arial" w:cs="Arial"/>
        </w:rPr>
        <w:t xml:space="preserve">he ESR will be expected to complete a publishable chapter for the volume constituting one of the major deliverables of </w:t>
      </w:r>
      <w:r w:rsidR="008D3F67" w:rsidRPr="00A24DEF">
        <w:rPr>
          <w:rFonts w:ascii="Arial" w:hAnsi="Arial" w:cs="Arial"/>
        </w:rPr>
        <w:t>FATIGUE</w:t>
      </w:r>
      <w:r w:rsidRPr="00A24DEF">
        <w:rPr>
          <w:rFonts w:ascii="Arial" w:hAnsi="Arial" w:cs="Arial"/>
        </w:rPr>
        <w:t>. This chapter can be a part of the PhD dissertation</w:t>
      </w:r>
      <w:r w:rsidR="007A2E3A" w:rsidRPr="00A24DEF">
        <w:rPr>
          <w:rFonts w:ascii="Arial" w:hAnsi="Arial" w:cs="Arial"/>
        </w:rPr>
        <w:t>,</w:t>
      </w:r>
      <w:r w:rsidRPr="00A24DEF">
        <w:rPr>
          <w:rFonts w:ascii="Arial" w:hAnsi="Arial" w:cs="Arial"/>
        </w:rPr>
        <w:t xml:space="preserve"> </w:t>
      </w:r>
      <w:r w:rsidR="007A2E3A" w:rsidRPr="00A24DEF">
        <w:rPr>
          <w:rFonts w:ascii="Arial" w:hAnsi="Arial" w:cs="Arial"/>
        </w:rPr>
        <w:t>which</w:t>
      </w:r>
      <w:r w:rsidRPr="00A24DEF">
        <w:rPr>
          <w:rFonts w:ascii="Arial" w:hAnsi="Arial" w:cs="Arial"/>
        </w:rPr>
        <w:t xml:space="preserve">, most likely, will be completed at a later date. </w:t>
      </w:r>
    </w:p>
    <w:p w14:paraId="3B9162DA" w14:textId="77777777" w:rsidR="007E151D" w:rsidRPr="00A24DEF" w:rsidRDefault="007E151D" w:rsidP="005D683A">
      <w:pPr>
        <w:spacing w:after="0" w:line="240" w:lineRule="auto"/>
        <w:jc w:val="both"/>
        <w:rPr>
          <w:rFonts w:ascii="Arial" w:hAnsi="Arial" w:cs="Arial"/>
        </w:rPr>
      </w:pPr>
    </w:p>
    <w:p w14:paraId="538A19F0" w14:textId="599F00FA" w:rsidR="007E151D" w:rsidRPr="00A24DEF" w:rsidRDefault="008F56F9" w:rsidP="005D683A">
      <w:pPr>
        <w:spacing w:after="0" w:line="240" w:lineRule="auto"/>
        <w:jc w:val="both"/>
        <w:rPr>
          <w:rFonts w:ascii="Arial" w:hAnsi="Arial" w:cs="Arial"/>
        </w:rPr>
      </w:pPr>
      <w:r w:rsidRPr="00A24DEF">
        <w:rPr>
          <w:rFonts w:ascii="Arial" w:hAnsi="Arial" w:cs="Arial"/>
        </w:rPr>
        <w:t xml:space="preserve">This is </w:t>
      </w:r>
      <w:r w:rsidR="00B752AE" w:rsidRPr="00A24DEF">
        <w:rPr>
          <w:rFonts w:ascii="Arial" w:hAnsi="Arial" w:cs="Arial"/>
        </w:rPr>
        <w:t xml:space="preserve">an outstanding opportunity to be part of a network of leading </w:t>
      </w:r>
      <w:r w:rsidR="00B33E15" w:rsidRPr="00A24DEF">
        <w:rPr>
          <w:rFonts w:ascii="Arial" w:hAnsi="Arial" w:cs="Arial"/>
        </w:rPr>
        <w:t>scholars</w:t>
      </w:r>
      <w:r w:rsidR="00B752AE" w:rsidRPr="00A24DEF">
        <w:rPr>
          <w:rFonts w:ascii="Arial" w:hAnsi="Arial" w:cs="Arial"/>
        </w:rPr>
        <w:t xml:space="preserve"> working on </w:t>
      </w:r>
      <w:r w:rsidRPr="00A24DEF">
        <w:rPr>
          <w:rFonts w:ascii="Arial" w:hAnsi="Arial" w:cs="Arial"/>
        </w:rPr>
        <w:t xml:space="preserve">one of </w:t>
      </w:r>
      <w:r w:rsidR="00B752AE" w:rsidRPr="00A24DEF">
        <w:rPr>
          <w:rFonts w:ascii="Arial" w:hAnsi="Arial" w:cs="Arial"/>
        </w:rPr>
        <w:t>the most pressing political issue</w:t>
      </w:r>
      <w:r w:rsidRPr="00A24DEF">
        <w:rPr>
          <w:rFonts w:ascii="Arial" w:hAnsi="Arial" w:cs="Arial"/>
        </w:rPr>
        <w:t>s</w:t>
      </w:r>
      <w:r w:rsidR="00B752AE" w:rsidRPr="00A24DEF">
        <w:rPr>
          <w:rFonts w:ascii="Arial" w:hAnsi="Arial" w:cs="Arial"/>
        </w:rPr>
        <w:t xml:space="preserve"> of the contemporary period. </w:t>
      </w:r>
      <w:r w:rsidR="007E151D" w:rsidRPr="00A24DEF">
        <w:rPr>
          <w:rFonts w:ascii="Arial" w:hAnsi="Arial" w:cs="Arial"/>
        </w:rPr>
        <w:t xml:space="preserve">In addition to PhD </w:t>
      </w:r>
      <w:r w:rsidR="00D24BB2" w:rsidRPr="00A24DEF">
        <w:rPr>
          <w:rFonts w:ascii="Arial" w:hAnsi="Arial" w:cs="Arial"/>
        </w:rPr>
        <w:t>supervision</w:t>
      </w:r>
      <w:r w:rsidR="007E151D" w:rsidRPr="00A24DEF">
        <w:rPr>
          <w:rFonts w:ascii="Arial" w:hAnsi="Arial" w:cs="Arial"/>
        </w:rPr>
        <w:t>, the successful candidate will benefit from a wide-ranging training programme</w:t>
      </w:r>
      <w:r w:rsidR="00132EE3" w:rsidRPr="00A24DEF">
        <w:rPr>
          <w:rFonts w:ascii="Arial" w:hAnsi="Arial" w:cs="Arial"/>
        </w:rPr>
        <w:t>, which will encompass</w:t>
      </w:r>
      <w:r w:rsidR="007E151D" w:rsidRPr="00A24DEF">
        <w:rPr>
          <w:rFonts w:ascii="Arial" w:hAnsi="Arial" w:cs="Arial"/>
        </w:rPr>
        <w:t>:</w:t>
      </w:r>
    </w:p>
    <w:p w14:paraId="08B3DFDB" w14:textId="77777777" w:rsidR="008D3F67" w:rsidRPr="00A24DEF" w:rsidRDefault="008D3F67" w:rsidP="007E151D">
      <w:pPr>
        <w:spacing w:after="0" w:line="240" w:lineRule="auto"/>
        <w:rPr>
          <w:rFonts w:ascii="Arial" w:hAnsi="Arial" w:cs="Arial"/>
        </w:rPr>
      </w:pPr>
    </w:p>
    <w:p w14:paraId="7411F6BC" w14:textId="363280E6" w:rsidR="007E151D" w:rsidRPr="00A24DEF" w:rsidRDefault="007E151D" w:rsidP="007E151D">
      <w:pPr>
        <w:pStyle w:val="Odstavecseseznamem"/>
        <w:numPr>
          <w:ilvl w:val="0"/>
          <w:numId w:val="3"/>
        </w:numPr>
        <w:spacing w:after="0" w:line="240" w:lineRule="auto"/>
        <w:rPr>
          <w:rFonts w:ascii="Arial" w:hAnsi="Arial" w:cs="Arial"/>
        </w:rPr>
      </w:pPr>
      <w:r w:rsidRPr="00A24DEF">
        <w:rPr>
          <w:rFonts w:ascii="Arial" w:hAnsi="Arial" w:cs="Arial"/>
        </w:rPr>
        <w:t>An introductory workshop on the current state-of-the-art with regard to delayed transformational fatigue in Central and Eastern Europe and the rise of populism</w:t>
      </w:r>
      <w:r w:rsidR="002770C0" w:rsidRPr="00A24DEF">
        <w:rPr>
          <w:rFonts w:ascii="Arial" w:hAnsi="Arial" w:cs="Arial"/>
        </w:rPr>
        <w:t xml:space="preserve"> </w:t>
      </w:r>
      <w:r w:rsidRPr="00A24DEF">
        <w:rPr>
          <w:rFonts w:ascii="Arial" w:hAnsi="Arial" w:cs="Arial"/>
        </w:rPr>
        <w:t>and anti-establishment politics;</w:t>
      </w:r>
    </w:p>
    <w:p w14:paraId="70336F5F" w14:textId="26E82160" w:rsidR="004068A0" w:rsidRPr="00A24DEF" w:rsidRDefault="007E151D" w:rsidP="007E151D">
      <w:pPr>
        <w:pStyle w:val="Odstavecseseznamem"/>
        <w:numPr>
          <w:ilvl w:val="0"/>
          <w:numId w:val="3"/>
        </w:numPr>
        <w:spacing w:after="0" w:line="240" w:lineRule="auto"/>
        <w:rPr>
          <w:rFonts w:ascii="Arial" w:hAnsi="Arial" w:cs="Arial"/>
        </w:rPr>
      </w:pPr>
      <w:r w:rsidRPr="00A24DEF">
        <w:rPr>
          <w:rFonts w:ascii="Arial" w:hAnsi="Arial" w:cs="Arial"/>
        </w:rPr>
        <w:t>Two workshops on interdisciplinary Area Studies methods</w:t>
      </w:r>
      <w:r w:rsidR="004068A0" w:rsidRPr="00A24DEF">
        <w:rPr>
          <w:rFonts w:ascii="Arial" w:hAnsi="Arial" w:cs="Arial"/>
        </w:rPr>
        <w:t>;</w:t>
      </w:r>
    </w:p>
    <w:p w14:paraId="00449111" w14:textId="32552EED" w:rsidR="007E151D" w:rsidRPr="00A24DEF" w:rsidRDefault="004068A0" w:rsidP="007E151D">
      <w:pPr>
        <w:pStyle w:val="Odstavecseseznamem"/>
        <w:numPr>
          <w:ilvl w:val="0"/>
          <w:numId w:val="3"/>
        </w:numPr>
        <w:spacing w:after="0" w:line="240" w:lineRule="auto"/>
        <w:rPr>
          <w:rFonts w:ascii="Arial" w:hAnsi="Arial" w:cs="Arial"/>
        </w:rPr>
      </w:pPr>
      <w:r w:rsidRPr="00A24DEF">
        <w:rPr>
          <w:rFonts w:ascii="Arial" w:hAnsi="Arial" w:cs="Arial"/>
        </w:rPr>
        <w:t>A</w:t>
      </w:r>
      <w:r w:rsidR="007E151D" w:rsidRPr="00A24DEF">
        <w:rPr>
          <w:rFonts w:ascii="Arial" w:hAnsi="Arial" w:cs="Arial"/>
        </w:rPr>
        <w:t>n overseas research trip to one of the partner universities in the FATIGUE consortium;</w:t>
      </w:r>
    </w:p>
    <w:p w14:paraId="617DEEE6" w14:textId="08F605C7" w:rsidR="007E151D" w:rsidRPr="00A24DEF" w:rsidRDefault="007E151D" w:rsidP="007E151D">
      <w:pPr>
        <w:pStyle w:val="Odstavecseseznamem"/>
        <w:numPr>
          <w:ilvl w:val="0"/>
          <w:numId w:val="3"/>
        </w:numPr>
        <w:spacing w:after="0" w:line="240" w:lineRule="auto"/>
        <w:rPr>
          <w:rFonts w:ascii="Arial" w:hAnsi="Arial" w:cs="Arial"/>
        </w:rPr>
      </w:pPr>
      <w:r w:rsidRPr="00A24DEF">
        <w:rPr>
          <w:rFonts w:ascii="Arial" w:hAnsi="Arial" w:cs="Arial"/>
        </w:rPr>
        <w:t xml:space="preserve">A secondment to a non-academic training partner; </w:t>
      </w:r>
      <w:r w:rsidR="00D24BB2" w:rsidRPr="00A24DEF">
        <w:rPr>
          <w:rFonts w:ascii="Arial" w:hAnsi="Arial" w:cs="Arial"/>
        </w:rPr>
        <w:t>and</w:t>
      </w:r>
    </w:p>
    <w:p w14:paraId="3742D076" w14:textId="77777777" w:rsidR="007E151D" w:rsidRPr="00A24DEF" w:rsidRDefault="007E151D" w:rsidP="007E151D">
      <w:pPr>
        <w:pStyle w:val="Odstavecseseznamem"/>
        <w:numPr>
          <w:ilvl w:val="0"/>
          <w:numId w:val="3"/>
        </w:numPr>
        <w:spacing w:after="0" w:line="240" w:lineRule="auto"/>
        <w:rPr>
          <w:rFonts w:ascii="Arial" w:hAnsi="Arial" w:cs="Arial"/>
        </w:rPr>
      </w:pPr>
      <w:r w:rsidRPr="00A24DEF">
        <w:rPr>
          <w:rFonts w:ascii="Arial" w:hAnsi="Arial" w:cs="Arial"/>
        </w:rPr>
        <w:t xml:space="preserve">A research-to-policy/stakeholder engagement workshop. </w:t>
      </w:r>
    </w:p>
    <w:p w14:paraId="19441E1B" w14:textId="77777777" w:rsidR="007E151D" w:rsidRPr="00A24DEF" w:rsidRDefault="007E151D" w:rsidP="007E151D">
      <w:pPr>
        <w:spacing w:after="0" w:line="240" w:lineRule="auto"/>
        <w:rPr>
          <w:rFonts w:ascii="Arial" w:hAnsi="Arial" w:cs="Arial"/>
        </w:rPr>
      </w:pPr>
    </w:p>
    <w:p w14:paraId="6543A01D" w14:textId="70A42D8F" w:rsidR="007E151D" w:rsidRPr="00A24DEF" w:rsidRDefault="007E151D" w:rsidP="00865297">
      <w:pPr>
        <w:spacing w:after="0" w:line="240" w:lineRule="auto"/>
        <w:jc w:val="both"/>
        <w:rPr>
          <w:rFonts w:ascii="Arial" w:hAnsi="Arial" w:cs="Arial"/>
        </w:rPr>
      </w:pPr>
      <w:r w:rsidRPr="00A24DEF">
        <w:rPr>
          <w:rFonts w:ascii="Arial" w:hAnsi="Arial" w:cs="Arial"/>
        </w:rPr>
        <w:t>The ESR will help organise and present their research at a major international conference on the themes of the FATIGUE research programme.</w:t>
      </w:r>
    </w:p>
    <w:p w14:paraId="6D39E008" w14:textId="77777777" w:rsidR="00132EE3" w:rsidRPr="00A24DEF" w:rsidRDefault="00132EE3" w:rsidP="007E151D">
      <w:pPr>
        <w:spacing w:after="0" w:line="240" w:lineRule="auto"/>
        <w:rPr>
          <w:rFonts w:ascii="Arial" w:hAnsi="Arial" w:cs="Arial"/>
        </w:rPr>
      </w:pPr>
    </w:p>
    <w:p w14:paraId="27297807" w14:textId="77777777" w:rsidR="008F56F9" w:rsidRPr="00A24DEF" w:rsidRDefault="008F56F9" w:rsidP="007E151D">
      <w:pPr>
        <w:spacing w:after="0" w:line="240" w:lineRule="auto"/>
        <w:rPr>
          <w:rFonts w:ascii="Arial" w:hAnsi="Arial" w:cs="Arial"/>
        </w:rPr>
      </w:pPr>
    </w:p>
    <w:p w14:paraId="276B8D32" w14:textId="5763B527" w:rsidR="007E151D" w:rsidRPr="00A24DEF" w:rsidRDefault="007E151D" w:rsidP="008F56F9">
      <w:pPr>
        <w:spacing w:after="120" w:line="240" w:lineRule="auto"/>
        <w:rPr>
          <w:rFonts w:ascii="Arial" w:hAnsi="Arial" w:cs="Arial"/>
          <w:b/>
          <w:sz w:val="28"/>
          <w:szCs w:val="28"/>
        </w:rPr>
      </w:pPr>
      <w:r w:rsidRPr="00A24DEF">
        <w:rPr>
          <w:rFonts w:ascii="Arial" w:hAnsi="Arial" w:cs="Arial"/>
          <w:b/>
          <w:sz w:val="28"/>
          <w:szCs w:val="28"/>
        </w:rPr>
        <w:t>Duties &amp; Responsibilities</w:t>
      </w:r>
    </w:p>
    <w:p w14:paraId="7F517B7A" w14:textId="140D8D91" w:rsidR="00E20E9C" w:rsidRPr="00A24DEF" w:rsidRDefault="007E151D" w:rsidP="00AC7F9E">
      <w:pPr>
        <w:pStyle w:val="Odstavecseseznamem"/>
        <w:numPr>
          <w:ilvl w:val="0"/>
          <w:numId w:val="5"/>
        </w:numPr>
        <w:spacing w:after="120" w:line="240" w:lineRule="auto"/>
        <w:ind w:left="426" w:hanging="426"/>
        <w:rPr>
          <w:rFonts w:ascii="Arial" w:hAnsi="Arial" w:cs="Arial"/>
        </w:rPr>
      </w:pPr>
      <w:r w:rsidRPr="00A24DEF">
        <w:rPr>
          <w:rFonts w:ascii="Arial" w:hAnsi="Arial" w:cs="Arial"/>
        </w:rPr>
        <w:t>Undertake postgraduate research in support of the agreed doctoral research project.</w:t>
      </w:r>
    </w:p>
    <w:p w14:paraId="73FAFFB0" w14:textId="34A7DC1B" w:rsidR="00E20E9C" w:rsidRPr="00A24DEF" w:rsidRDefault="00A97997" w:rsidP="00AC7F9E">
      <w:pPr>
        <w:pStyle w:val="Odstavecseseznamem"/>
        <w:numPr>
          <w:ilvl w:val="0"/>
          <w:numId w:val="5"/>
        </w:numPr>
        <w:spacing w:after="120"/>
        <w:ind w:left="426" w:hanging="426"/>
        <w:rPr>
          <w:rFonts w:ascii="Arial" w:hAnsi="Arial" w:cs="Arial"/>
        </w:rPr>
      </w:pPr>
      <w:r>
        <w:rPr>
          <w:rFonts w:ascii="Arial" w:hAnsi="Arial" w:cs="Arial"/>
        </w:rPr>
        <w:t>W</w:t>
      </w:r>
      <w:r w:rsidR="00E20E9C" w:rsidRPr="00A24DEF">
        <w:rPr>
          <w:rFonts w:ascii="Arial" w:hAnsi="Arial" w:cs="Arial"/>
        </w:rPr>
        <w:t>ork closely with the academic supervisors to ensu</w:t>
      </w:r>
      <w:r w:rsidR="00865297" w:rsidRPr="00A24DEF">
        <w:rPr>
          <w:rFonts w:ascii="Arial" w:hAnsi="Arial" w:cs="Arial"/>
        </w:rPr>
        <w:t>re the compatibility of the indi</w:t>
      </w:r>
      <w:r w:rsidR="00E20E9C" w:rsidRPr="00A24DEF">
        <w:rPr>
          <w:rFonts w:ascii="Arial" w:hAnsi="Arial" w:cs="Arial"/>
        </w:rPr>
        <w:t>vidual project with the overall goals of FATIGUE.</w:t>
      </w:r>
    </w:p>
    <w:p w14:paraId="6D93E93D" w14:textId="77777777" w:rsidR="007E151D" w:rsidRPr="00A24DEF" w:rsidRDefault="007E151D" w:rsidP="00AC7F9E">
      <w:pPr>
        <w:pStyle w:val="Odstavecseseznamem"/>
        <w:numPr>
          <w:ilvl w:val="0"/>
          <w:numId w:val="5"/>
        </w:numPr>
        <w:spacing w:after="120" w:line="240" w:lineRule="auto"/>
        <w:ind w:left="426" w:hanging="426"/>
        <w:rPr>
          <w:rFonts w:ascii="Arial" w:hAnsi="Arial" w:cs="Arial"/>
        </w:rPr>
      </w:pPr>
      <w:r w:rsidRPr="00A24DEF">
        <w:rPr>
          <w:rFonts w:ascii="Arial" w:hAnsi="Arial" w:cs="Arial"/>
        </w:rPr>
        <w:t>Present and publish research to both academic and non-academic audiences.</w:t>
      </w:r>
    </w:p>
    <w:p w14:paraId="12AD9AD4" w14:textId="3331D5DC" w:rsidR="007E151D" w:rsidRPr="00A24DEF" w:rsidRDefault="007E151D" w:rsidP="00AC7F9E">
      <w:pPr>
        <w:pStyle w:val="Odstavecseseznamem"/>
        <w:numPr>
          <w:ilvl w:val="0"/>
          <w:numId w:val="5"/>
        </w:numPr>
        <w:spacing w:after="120" w:line="240" w:lineRule="auto"/>
        <w:ind w:left="426" w:hanging="426"/>
        <w:rPr>
          <w:rFonts w:ascii="Arial" w:hAnsi="Arial" w:cs="Arial"/>
        </w:rPr>
      </w:pPr>
      <w:r w:rsidRPr="00A24DEF">
        <w:rPr>
          <w:rFonts w:ascii="Arial" w:hAnsi="Arial" w:cs="Arial"/>
        </w:rPr>
        <w:t>Attend and participate in academic and non-academic conferences, events and seminars.</w:t>
      </w:r>
    </w:p>
    <w:p w14:paraId="50E8E07E" w14:textId="46B11BE8" w:rsidR="00C104B3" w:rsidRPr="00A24DEF" w:rsidRDefault="007E151D" w:rsidP="00AC7F9E">
      <w:pPr>
        <w:pStyle w:val="Odstavecseseznamem"/>
        <w:numPr>
          <w:ilvl w:val="0"/>
          <w:numId w:val="5"/>
        </w:numPr>
        <w:spacing w:after="120" w:line="240" w:lineRule="auto"/>
        <w:ind w:left="426" w:hanging="426"/>
        <w:rPr>
          <w:rFonts w:ascii="Arial" w:hAnsi="Arial" w:cs="Arial"/>
        </w:rPr>
      </w:pPr>
      <w:r w:rsidRPr="00A24DEF">
        <w:rPr>
          <w:rFonts w:ascii="Arial" w:hAnsi="Arial" w:cs="Arial"/>
        </w:rPr>
        <w:t>Attend and participate in all training events</w:t>
      </w:r>
      <w:r w:rsidR="00E20E9C" w:rsidRPr="00A24DEF">
        <w:rPr>
          <w:rFonts w:ascii="Arial" w:hAnsi="Arial" w:cs="Arial"/>
        </w:rPr>
        <w:t xml:space="preserve"> and supervisory meetings</w:t>
      </w:r>
      <w:r w:rsidRPr="00A24DEF">
        <w:rPr>
          <w:rFonts w:ascii="Arial" w:hAnsi="Arial" w:cs="Arial"/>
        </w:rPr>
        <w:t>.</w:t>
      </w:r>
    </w:p>
    <w:p w14:paraId="430380E9" w14:textId="26B3BD45" w:rsidR="007E151D" w:rsidRPr="00A24DEF" w:rsidRDefault="00A97997" w:rsidP="00AC7F9E">
      <w:pPr>
        <w:pStyle w:val="Odstavecseseznamem"/>
        <w:numPr>
          <w:ilvl w:val="0"/>
          <w:numId w:val="5"/>
        </w:numPr>
        <w:spacing w:after="120" w:line="240" w:lineRule="auto"/>
        <w:ind w:left="426" w:hanging="426"/>
        <w:rPr>
          <w:rFonts w:ascii="Arial" w:hAnsi="Arial" w:cs="Arial"/>
        </w:rPr>
      </w:pPr>
      <w:r>
        <w:rPr>
          <w:rFonts w:ascii="Arial" w:hAnsi="Arial" w:cs="Arial"/>
        </w:rPr>
        <w:t>B</w:t>
      </w:r>
      <w:r w:rsidR="00C104B3" w:rsidRPr="00A24DEF">
        <w:rPr>
          <w:rFonts w:ascii="Arial" w:hAnsi="Arial" w:cs="Arial"/>
        </w:rPr>
        <w:t>e seconded to other network partners as necessary to fulfil the grant obligations.</w:t>
      </w:r>
    </w:p>
    <w:p w14:paraId="44726A7F" w14:textId="4025F10E" w:rsidR="007E151D" w:rsidRPr="00A24DEF" w:rsidRDefault="007E151D" w:rsidP="00AC7F9E">
      <w:pPr>
        <w:pStyle w:val="Odstavecseseznamem"/>
        <w:numPr>
          <w:ilvl w:val="0"/>
          <w:numId w:val="5"/>
        </w:numPr>
        <w:spacing w:after="120" w:line="240" w:lineRule="auto"/>
        <w:ind w:left="426" w:hanging="426"/>
        <w:rPr>
          <w:rFonts w:ascii="Arial" w:hAnsi="Arial" w:cs="Arial"/>
        </w:rPr>
      </w:pPr>
      <w:r w:rsidRPr="00A24DEF">
        <w:rPr>
          <w:rFonts w:ascii="Arial" w:hAnsi="Arial" w:cs="Arial"/>
        </w:rPr>
        <w:t xml:space="preserve">Prepare progress reports and similar </w:t>
      </w:r>
      <w:r w:rsidR="007D15EF" w:rsidRPr="00A24DEF">
        <w:rPr>
          <w:rFonts w:ascii="Arial" w:hAnsi="Arial" w:cs="Arial"/>
        </w:rPr>
        <w:t xml:space="preserve">documents </w:t>
      </w:r>
      <w:r w:rsidRPr="00A24DEF">
        <w:rPr>
          <w:rFonts w:ascii="Arial" w:hAnsi="Arial" w:cs="Arial"/>
        </w:rPr>
        <w:t>on research for funding bodies</w:t>
      </w:r>
      <w:r w:rsidR="00C52CCF" w:rsidRPr="00A24DEF">
        <w:rPr>
          <w:rFonts w:ascii="Arial" w:hAnsi="Arial" w:cs="Arial"/>
        </w:rPr>
        <w:t>,</w:t>
      </w:r>
      <w:r w:rsidRPr="00A24DEF">
        <w:rPr>
          <w:rFonts w:ascii="Arial" w:hAnsi="Arial" w:cs="Arial"/>
        </w:rPr>
        <w:t xml:space="preserve"> as required.</w:t>
      </w:r>
    </w:p>
    <w:p w14:paraId="7DCE3948" w14:textId="5870C227" w:rsidR="00132EE3" w:rsidRPr="00A24DEF" w:rsidRDefault="00132EE3" w:rsidP="00AC7F9E">
      <w:pPr>
        <w:pStyle w:val="Odstavecseseznamem"/>
        <w:numPr>
          <w:ilvl w:val="0"/>
          <w:numId w:val="5"/>
        </w:numPr>
        <w:spacing w:after="120" w:line="240" w:lineRule="auto"/>
        <w:ind w:left="426" w:hanging="426"/>
        <w:rPr>
          <w:rFonts w:ascii="Arial" w:hAnsi="Arial" w:cs="Arial"/>
        </w:rPr>
      </w:pPr>
      <w:r w:rsidRPr="00A24DEF">
        <w:rPr>
          <w:rFonts w:ascii="Arial" w:hAnsi="Arial" w:cs="Arial"/>
        </w:rPr>
        <w:t>Contribut</w:t>
      </w:r>
      <w:r w:rsidR="00A97997">
        <w:rPr>
          <w:rFonts w:ascii="Arial" w:hAnsi="Arial" w:cs="Arial"/>
        </w:rPr>
        <w:t>e</w:t>
      </w:r>
      <w:r w:rsidRPr="00A24DEF">
        <w:rPr>
          <w:rFonts w:ascii="Arial" w:hAnsi="Arial" w:cs="Arial"/>
        </w:rPr>
        <w:t xml:space="preserve"> to the delivery and management of the wider Programme, including attending and participating in programme committee meetings.</w:t>
      </w:r>
    </w:p>
    <w:p w14:paraId="5003993D" w14:textId="1C10510A" w:rsidR="00132EE3" w:rsidRPr="00A24DEF" w:rsidRDefault="00132EE3" w:rsidP="009F1EA7">
      <w:pPr>
        <w:pStyle w:val="Odstavecseseznamem"/>
        <w:numPr>
          <w:ilvl w:val="0"/>
          <w:numId w:val="5"/>
        </w:numPr>
        <w:spacing w:after="120" w:line="240" w:lineRule="auto"/>
        <w:ind w:left="426" w:hanging="426"/>
        <w:rPr>
          <w:rFonts w:ascii="Arial" w:hAnsi="Arial" w:cs="Arial"/>
        </w:rPr>
      </w:pPr>
      <w:r w:rsidRPr="00A24DEF">
        <w:rPr>
          <w:rFonts w:ascii="Arial" w:hAnsi="Arial" w:cs="Arial"/>
        </w:rPr>
        <w:t>Undertake any other relevant duties as directed by the Programme Director.</w:t>
      </w:r>
    </w:p>
    <w:p w14:paraId="1D9430EE" w14:textId="77777777" w:rsidR="00AC7F9E" w:rsidRPr="00A24DEF" w:rsidRDefault="00AC7F9E" w:rsidP="007E151D">
      <w:pPr>
        <w:spacing w:after="0" w:line="240" w:lineRule="auto"/>
        <w:rPr>
          <w:rFonts w:ascii="Arial" w:hAnsi="Arial" w:cs="Arial"/>
          <w:b/>
          <w:szCs w:val="28"/>
        </w:rPr>
      </w:pPr>
    </w:p>
    <w:p w14:paraId="5925E251" w14:textId="77777777" w:rsidR="00AC7F9E" w:rsidRPr="00A24DEF" w:rsidRDefault="00AC7F9E" w:rsidP="007E151D">
      <w:pPr>
        <w:spacing w:after="0" w:line="240" w:lineRule="auto"/>
        <w:rPr>
          <w:rFonts w:ascii="Arial" w:hAnsi="Arial" w:cs="Arial"/>
          <w:b/>
          <w:szCs w:val="28"/>
        </w:rPr>
      </w:pPr>
    </w:p>
    <w:p w14:paraId="351A9121" w14:textId="77777777" w:rsidR="007E151D" w:rsidRPr="00A24DEF" w:rsidRDefault="007E151D" w:rsidP="007E151D">
      <w:pPr>
        <w:spacing w:after="0" w:line="240" w:lineRule="auto"/>
        <w:rPr>
          <w:rFonts w:ascii="Arial" w:hAnsi="Arial" w:cs="Arial"/>
          <w:b/>
          <w:sz w:val="28"/>
          <w:szCs w:val="28"/>
        </w:rPr>
      </w:pPr>
      <w:r w:rsidRPr="00A24DEF">
        <w:rPr>
          <w:rFonts w:ascii="Arial" w:hAnsi="Arial" w:cs="Arial"/>
          <w:b/>
          <w:sz w:val="28"/>
          <w:szCs w:val="28"/>
        </w:rPr>
        <w:t>Person Specification</w:t>
      </w:r>
    </w:p>
    <w:p w14:paraId="573E5BE7" w14:textId="77777777" w:rsidR="007E151D" w:rsidRPr="00A24DEF" w:rsidRDefault="007E151D" w:rsidP="007E151D">
      <w:pPr>
        <w:spacing w:after="0" w:line="240" w:lineRule="auto"/>
        <w:rPr>
          <w:rFonts w:ascii="Arial" w:hAnsi="Arial" w:cs="Arial"/>
        </w:rPr>
      </w:pPr>
    </w:p>
    <w:p w14:paraId="79164587" w14:textId="7DB7196C" w:rsidR="007E151D" w:rsidRPr="00A24DEF" w:rsidRDefault="00466B9F" w:rsidP="00035049">
      <w:pPr>
        <w:pStyle w:val="Odstavecseseznamem"/>
        <w:numPr>
          <w:ilvl w:val="0"/>
          <w:numId w:val="6"/>
        </w:numPr>
        <w:spacing w:after="0" w:line="240" w:lineRule="auto"/>
        <w:ind w:left="357" w:hanging="357"/>
        <w:rPr>
          <w:rFonts w:ascii="Arial" w:hAnsi="Arial" w:cs="Arial"/>
        </w:rPr>
      </w:pPr>
      <w:r w:rsidRPr="00A24DEF">
        <w:rPr>
          <w:rFonts w:ascii="Arial" w:hAnsi="Arial" w:cs="Arial"/>
        </w:rPr>
        <w:t xml:space="preserve">A good Undergraduate degree and a </w:t>
      </w:r>
      <w:r w:rsidR="004956B4" w:rsidRPr="00A24DEF">
        <w:rPr>
          <w:rFonts w:ascii="Arial" w:hAnsi="Arial" w:cs="Arial"/>
        </w:rPr>
        <w:t xml:space="preserve">postgraduate </w:t>
      </w:r>
      <w:r w:rsidR="007E151D" w:rsidRPr="00A24DEF">
        <w:rPr>
          <w:rFonts w:ascii="Arial" w:hAnsi="Arial" w:cs="Arial"/>
        </w:rPr>
        <w:t>Master’s</w:t>
      </w:r>
      <w:r w:rsidRPr="00A24DEF">
        <w:rPr>
          <w:rFonts w:ascii="Arial" w:hAnsi="Arial" w:cs="Arial"/>
        </w:rPr>
        <w:t xml:space="preserve"> degree</w:t>
      </w:r>
      <w:r w:rsidR="00A97997">
        <w:rPr>
          <w:rFonts w:ascii="Arial" w:hAnsi="Arial" w:cs="Arial"/>
        </w:rPr>
        <w:t xml:space="preserve"> (or equivalent)</w:t>
      </w:r>
      <w:r w:rsidRPr="00A24DEF">
        <w:rPr>
          <w:rFonts w:ascii="Arial" w:hAnsi="Arial" w:cs="Arial"/>
        </w:rPr>
        <w:t xml:space="preserve"> in </w:t>
      </w:r>
      <w:r w:rsidR="00090D36" w:rsidRPr="00A24DEF">
        <w:rPr>
          <w:rFonts w:ascii="Arial" w:hAnsi="Arial" w:cs="Arial"/>
        </w:rPr>
        <w:t>social science or history</w:t>
      </w:r>
      <w:r w:rsidR="007E151D" w:rsidRPr="00A24DEF">
        <w:rPr>
          <w:rFonts w:ascii="Arial" w:hAnsi="Arial" w:cs="Arial"/>
        </w:rPr>
        <w:t>.</w:t>
      </w:r>
    </w:p>
    <w:p w14:paraId="62ED837E" w14:textId="3CDF21A0" w:rsidR="00466B9F" w:rsidRPr="00A24DEF" w:rsidRDefault="00466B9F" w:rsidP="00035049">
      <w:pPr>
        <w:pStyle w:val="Odstavecseseznamem"/>
        <w:numPr>
          <w:ilvl w:val="0"/>
          <w:numId w:val="6"/>
        </w:numPr>
        <w:spacing w:after="0" w:line="240" w:lineRule="auto"/>
        <w:ind w:left="360"/>
        <w:rPr>
          <w:rFonts w:ascii="Arial" w:hAnsi="Arial" w:cs="Arial"/>
        </w:rPr>
      </w:pPr>
      <w:r w:rsidRPr="00A24DEF">
        <w:rPr>
          <w:rFonts w:ascii="Arial" w:hAnsi="Arial" w:cs="Arial"/>
        </w:rPr>
        <w:t>Excellent written and verbal communication, including presentation skills.</w:t>
      </w:r>
    </w:p>
    <w:p w14:paraId="70802D1B" w14:textId="6B429EFB" w:rsidR="007E151D" w:rsidRPr="00A24DEF" w:rsidRDefault="00F774C9" w:rsidP="00466B9F">
      <w:pPr>
        <w:pStyle w:val="Odstavecseseznamem"/>
        <w:numPr>
          <w:ilvl w:val="0"/>
          <w:numId w:val="6"/>
        </w:numPr>
        <w:spacing w:after="0" w:line="240" w:lineRule="auto"/>
        <w:ind w:left="360"/>
        <w:rPr>
          <w:rFonts w:ascii="Arial" w:hAnsi="Arial" w:cs="Arial"/>
        </w:rPr>
      </w:pPr>
      <w:r w:rsidRPr="00A24DEF">
        <w:rPr>
          <w:rFonts w:ascii="Arial" w:hAnsi="Arial" w:cs="Arial"/>
        </w:rPr>
        <w:lastRenderedPageBreak/>
        <w:t>Highly proficient English l</w:t>
      </w:r>
      <w:r w:rsidR="00466B9F" w:rsidRPr="00A24DEF">
        <w:rPr>
          <w:rFonts w:ascii="Arial" w:hAnsi="Arial" w:cs="Arial"/>
        </w:rPr>
        <w:t>anguage skills.</w:t>
      </w:r>
    </w:p>
    <w:p w14:paraId="012AD288" w14:textId="56C0F72F" w:rsidR="007E151D" w:rsidRPr="00A24DEF" w:rsidRDefault="007E151D" w:rsidP="00035049">
      <w:pPr>
        <w:pStyle w:val="Odstavecseseznamem"/>
        <w:numPr>
          <w:ilvl w:val="0"/>
          <w:numId w:val="6"/>
        </w:numPr>
        <w:spacing w:after="0" w:line="240" w:lineRule="auto"/>
        <w:ind w:left="360"/>
        <w:rPr>
          <w:rFonts w:ascii="Arial" w:hAnsi="Arial" w:cs="Arial"/>
        </w:rPr>
      </w:pPr>
      <w:r w:rsidRPr="00A24DEF">
        <w:rPr>
          <w:rFonts w:ascii="Arial" w:hAnsi="Arial" w:cs="Arial"/>
        </w:rPr>
        <w:t xml:space="preserve">Excellent organisational skills, attention to detail and </w:t>
      </w:r>
      <w:r w:rsidR="00466B9F" w:rsidRPr="00A24DEF">
        <w:rPr>
          <w:rFonts w:ascii="Arial" w:hAnsi="Arial" w:cs="Arial"/>
        </w:rPr>
        <w:t xml:space="preserve">the </w:t>
      </w:r>
      <w:r w:rsidRPr="00A24DEF">
        <w:rPr>
          <w:rFonts w:ascii="Arial" w:hAnsi="Arial" w:cs="Arial"/>
        </w:rPr>
        <w:t>ability to meet deadlines.</w:t>
      </w:r>
    </w:p>
    <w:p w14:paraId="1691701B" w14:textId="2B575219" w:rsidR="007E151D" w:rsidRPr="00A24DEF" w:rsidRDefault="007E151D" w:rsidP="00035049">
      <w:pPr>
        <w:pStyle w:val="Odstavecseseznamem"/>
        <w:numPr>
          <w:ilvl w:val="0"/>
          <w:numId w:val="6"/>
        </w:numPr>
        <w:spacing w:after="0" w:line="240" w:lineRule="auto"/>
        <w:ind w:left="360"/>
        <w:rPr>
          <w:rFonts w:ascii="Arial" w:hAnsi="Arial" w:cs="Arial"/>
        </w:rPr>
      </w:pPr>
      <w:r w:rsidRPr="00A24DEF">
        <w:rPr>
          <w:rFonts w:ascii="Arial" w:hAnsi="Arial" w:cs="Arial"/>
        </w:rPr>
        <w:t>Ability to think logically, create solutions and make informed decisions.</w:t>
      </w:r>
    </w:p>
    <w:p w14:paraId="13EC7AC1" w14:textId="7BED51D6" w:rsidR="007E151D" w:rsidRPr="00A24DEF" w:rsidRDefault="007E151D" w:rsidP="00035049">
      <w:pPr>
        <w:pStyle w:val="Odstavecseseznamem"/>
        <w:numPr>
          <w:ilvl w:val="0"/>
          <w:numId w:val="6"/>
        </w:numPr>
        <w:spacing w:after="0" w:line="240" w:lineRule="auto"/>
        <w:ind w:left="360"/>
        <w:rPr>
          <w:rFonts w:ascii="Arial" w:hAnsi="Arial" w:cs="Arial"/>
        </w:rPr>
      </w:pPr>
      <w:r w:rsidRPr="00A24DEF">
        <w:rPr>
          <w:rFonts w:ascii="Arial" w:hAnsi="Arial" w:cs="Arial"/>
        </w:rPr>
        <w:t>Willingness to work collaboratively in a research environment.</w:t>
      </w:r>
    </w:p>
    <w:p w14:paraId="6B17F74E" w14:textId="7D8A463C" w:rsidR="00132EE3" w:rsidRPr="00A24DEF" w:rsidRDefault="00466B9F" w:rsidP="00035049">
      <w:pPr>
        <w:pStyle w:val="Odstavecseseznamem"/>
        <w:numPr>
          <w:ilvl w:val="0"/>
          <w:numId w:val="6"/>
        </w:numPr>
        <w:spacing w:after="0" w:line="240" w:lineRule="auto"/>
        <w:ind w:left="360"/>
        <w:rPr>
          <w:rFonts w:ascii="Arial" w:hAnsi="Arial" w:cs="Arial"/>
        </w:rPr>
      </w:pPr>
      <w:r w:rsidRPr="00A24DEF">
        <w:rPr>
          <w:rFonts w:ascii="Arial" w:hAnsi="Arial" w:cs="Arial"/>
        </w:rPr>
        <w:t>A strong commitment to your own continuous professional development.</w:t>
      </w:r>
    </w:p>
    <w:p w14:paraId="11775B82" w14:textId="77777777" w:rsidR="00132EE3" w:rsidRPr="00A24DEF" w:rsidRDefault="00132EE3" w:rsidP="007E151D">
      <w:pPr>
        <w:pStyle w:val="Odstavecseseznamem"/>
        <w:numPr>
          <w:ilvl w:val="0"/>
          <w:numId w:val="6"/>
        </w:numPr>
        <w:spacing w:after="0" w:line="240" w:lineRule="auto"/>
        <w:ind w:left="360"/>
        <w:rPr>
          <w:rFonts w:ascii="Arial" w:hAnsi="Arial" w:cs="Arial"/>
        </w:rPr>
      </w:pPr>
      <w:r w:rsidRPr="00A24DEF">
        <w:rPr>
          <w:rFonts w:ascii="Arial" w:hAnsi="Arial" w:cs="Arial"/>
        </w:rPr>
        <w:t>Ability to travel and work across Europe.</w:t>
      </w:r>
    </w:p>
    <w:p w14:paraId="0E2FE7AE" w14:textId="77777777" w:rsidR="00484723" w:rsidRPr="00A24DEF" w:rsidRDefault="00484723" w:rsidP="007E151D">
      <w:pPr>
        <w:spacing w:after="0" w:line="240" w:lineRule="auto"/>
        <w:rPr>
          <w:rFonts w:ascii="Arial" w:hAnsi="Arial" w:cs="Arial"/>
          <w:b/>
          <w:sz w:val="28"/>
          <w:szCs w:val="28"/>
        </w:rPr>
      </w:pPr>
    </w:p>
    <w:p w14:paraId="5ED7A506" w14:textId="77777777" w:rsidR="007E151D" w:rsidRPr="00A24DEF" w:rsidRDefault="007E151D" w:rsidP="007E151D">
      <w:pPr>
        <w:spacing w:after="0" w:line="240" w:lineRule="auto"/>
        <w:rPr>
          <w:rFonts w:ascii="Arial" w:hAnsi="Arial" w:cs="Arial"/>
          <w:b/>
          <w:sz w:val="28"/>
          <w:szCs w:val="28"/>
        </w:rPr>
      </w:pPr>
      <w:r w:rsidRPr="00A24DEF">
        <w:rPr>
          <w:rFonts w:ascii="Arial" w:hAnsi="Arial" w:cs="Arial"/>
          <w:b/>
          <w:sz w:val="28"/>
          <w:szCs w:val="28"/>
        </w:rPr>
        <w:t>Eligibility Requirements</w:t>
      </w:r>
    </w:p>
    <w:p w14:paraId="11E2B478" w14:textId="77777777" w:rsidR="007E151D" w:rsidRPr="00A24DEF" w:rsidRDefault="007E151D" w:rsidP="007E151D">
      <w:pPr>
        <w:spacing w:after="0" w:line="240" w:lineRule="auto"/>
        <w:rPr>
          <w:rFonts w:ascii="Arial" w:hAnsi="Arial" w:cs="Arial"/>
        </w:rPr>
      </w:pPr>
    </w:p>
    <w:p w14:paraId="4132188A" w14:textId="77777777" w:rsidR="007E151D" w:rsidRPr="00A24DEF" w:rsidRDefault="007E151D" w:rsidP="007E151D">
      <w:pPr>
        <w:spacing w:after="0" w:line="240" w:lineRule="auto"/>
        <w:rPr>
          <w:rFonts w:ascii="Arial" w:hAnsi="Arial" w:cs="Arial"/>
        </w:rPr>
      </w:pPr>
      <w:r w:rsidRPr="00A24DEF">
        <w:rPr>
          <w:rFonts w:ascii="Arial" w:hAnsi="Arial" w:cs="Arial"/>
        </w:rPr>
        <w:t>All candidates must meet the following requirements to be considered for this post:</w:t>
      </w:r>
    </w:p>
    <w:p w14:paraId="39E441C5" w14:textId="77777777" w:rsidR="007E151D" w:rsidRPr="00A24DEF" w:rsidRDefault="007E151D" w:rsidP="007E151D">
      <w:pPr>
        <w:spacing w:after="0" w:line="240" w:lineRule="auto"/>
        <w:rPr>
          <w:rFonts w:ascii="Arial" w:hAnsi="Arial" w:cs="Arial"/>
        </w:rPr>
      </w:pPr>
    </w:p>
    <w:p w14:paraId="04BC0207" w14:textId="24CC306B" w:rsidR="007E151D" w:rsidRPr="00A24DEF" w:rsidRDefault="007E151D" w:rsidP="00035049">
      <w:pPr>
        <w:pStyle w:val="Odstavecseseznamem"/>
        <w:numPr>
          <w:ilvl w:val="0"/>
          <w:numId w:val="8"/>
        </w:numPr>
        <w:spacing w:after="0" w:line="240" w:lineRule="auto"/>
        <w:ind w:left="360"/>
        <w:jc w:val="both"/>
        <w:rPr>
          <w:rFonts w:ascii="Arial" w:hAnsi="Arial" w:cs="Arial"/>
        </w:rPr>
      </w:pPr>
      <w:r w:rsidRPr="00A24DEF">
        <w:rPr>
          <w:rFonts w:ascii="Arial" w:hAnsi="Arial" w:cs="Arial"/>
        </w:rPr>
        <w:t>Early-Stage Researchers (ESRs) shall at the time of recruitment by the host organisation be in the first four years (full-time equivalent research experience) of their research careers and not yet have been awarded a doctoral degree. Full-time equivalent research experience is measured from the date when a</w:t>
      </w:r>
      <w:r w:rsidR="00B40152" w:rsidRPr="00A24DEF">
        <w:rPr>
          <w:rFonts w:ascii="Arial" w:hAnsi="Arial" w:cs="Arial"/>
        </w:rPr>
        <w:t xml:space="preserve"> researcher obtained the degree</w:t>
      </w:r>
      <w:r w:rsidRPr="00A24DEF">
        <w:rPr>
          <w:rFonts w:ascii="Arial" w:hAnsi="Arial" w:cs="Arial"/>
        </w:rPr>
        <w:t xml:space="preserve"> which would formally entitle him or her to embark on a doctorate, either in the country in which the degree was obtained or in the country in which the researcher is recruited.</w:t>
      </w:r>
    </w:p>
    <w:p w14:paraId="3BA689C1" w14:textId="77777777" w:rsidR="007E151D" w:rsidRPr="00A24DEF" w:rsidRDefault="007E151D" w:rsidP="007E151D">
      <w:pPr>
        <w:spacing w:after="0" w:line="240" w:lineRule="auto"/>
        <w:rPr>
          <w:rFonts w:ascii="Arial" w:hAnsi="Arial" w:cs="Arial"/>
        </w:rPr>
      </w:pPr>
    </w:p>
    <w:p w14:paraId="7EFF8854" w14:textId="7311D259" w:rsidR="007E151D" w:rsidRPr="00A24DEF" w:rsidRDefault="007E151D" w:rsidP="00035049">
      <w:pPr>
        <w:pStyle w:val="Odstavecseseznamem"/>
        <w:numPr>
          <w:ilvl w:val="0"/>
          <w:numId w:val="8"/>
        </w:numPr>
        <w:spacing w:after="0" w:line="240" w:lineRule="auto"/>
        <w:ind w:left="360"/>
        <w:jc w:val="both"/>
        <w:rPr>
          <w:rFonts w:ascii="Arial" w:hAnsi="Arial" w:cs="Arial"/>
        </w:rPr>
      </w:pPr>
      <w:r w:rsidRPr="00A24DEF">
        <w:rPr>
          <w:rFonts w:ascii="Arial" w:hAnsi="Arial" w:cs="Arial"/>
        </w:rPr>
        <w:t>At the time of recruitment by the host organisatio</w:t>
      </w:r>
      <w:r w:rsidR="00B40152" w:rsidRPr="00A24DEF">
        <w:rPr>
          <w:rFonts w:ascii="Arial" w:hAnsi="Arial" w:cs="Arial"/>
        </w:rPr>
        <w:t>n, researchers must not have re</w:t>
      </w:r>
      <w:r w:rsidRPr="00A24DEF">
        <w:rPr>
          <w:rFonts w:ascii="Arial" w:hAnsi="Arial" w:cs="Arial"/>
        </w:rPr>
        <w:t xml:space="preserve">sided or carried out their main activity (work, studies, etc.) in the country of their host organisation </w:t>
      </w:r>
      <w:r w:rsidR="00B40152" w:rsidRPr="00A24DEF">
        <w:rPr>
          <w:rFonts w:ascii="Arial" w:hAnsi="Arial" w:cs="Arial"/>
        </w:rPr>
        <w:t>for more than 12 months in the three</w:t>
      </w:r>
      <w:r w:rsidRPr="00A24DEF">
        <w:rPr>
          <w:rFonts w:ascii="Arial" w:hAnsi="Arial" w:cs="Arial"/>
        </w:rPr>
        <w:t xml:space="preserve"> years immediately prior to the </w:t>
      </w:r>
      <w:r w:rsidR="005F1FC2" w:rsidRPr="00A24DEF">
        <w:rPr>
          <w:rFonts w:ascii="Arial" w:hAnsi="Arial" w:cs="Arial"/>
        </w:rPr>
        <w:t>recruitment</w:t>
      </w:r>
      <w:r w:rsidRPr="00A24DEF">
        <w:rPr>
          <w:rFonts w:ascii="Arial" w:hAnsi="Arial" w:cs="Arial"/>
        </w:rPr>
        <w:t xml:space="preserve"> date. Compulsory national service and/or short stays such as holidays are not taken into account.</w:t>
      </w:r>
    </w:p>
    <w:p w14:paraId="2C1DE8D7" w14:textId="77777777" w:rsidR="007E151D" w:rsidRPr="00A24DEF" w:rsidRDefault="007E151D" w:rsidP="007E151D">
      <w:pPr>
        <w:spacing w:after="0" w:line="240" w:lineRule="auto"/>
        <w:rPr>
          <w:rFonts w:ascii="Arial" w:hAnsi="Arial" w:cs="Arial"/>
        </w:rPr>
      </w:pPr>
    </w:p>
    <w:p w14:paraId="127A505B" w14:textId="77777777" w:rsidR="00132EE3" w:rsidRPr="00A24DEF" w:rsidRDefault="00132EE3" w:rsidP="007E151D">
      <w:pPr>
        <w:spacing w:after="0" w:line="240" w:lineRule="auto"/>
        <w:rPr>
          <w:rFonts w:ascii="Arial" w:hAnsi="Arial" w:cs="Arial"/>
        </w:rPr>
      </w:pPr>
    </w:p>
    <w:p w14:paraId="79697B23" w14:textId="77777777" w:rsidR="007E151D" w:rsidRPr="00A24DEF" w:rsidRDefault="007E151D" w:rsidP="007E151D">
      <w:pPr>
        <w:spacing w:after="0" w:line="240" w:lineRule="auto"/>
        <w:rPr>
          <w:rFonts w:ascii="Arial" w:hAnsi="Arial" w:cs="Arial"/>
          <w:b/>
          <w:sz w:val="28"/>
          <w:szCs w:val="28"/>
        </w:rPr>
      </w:pPr>
      <w:r w:rsidRPr="00A24DEF">
        <w:rPr>
          <w:rFonts w:ascii="Arial" w:hAnsi="Arial" w:cs="Arial"/>
          <w:b/>
          <w:sz w:val="28"/>
          <w:szCs w:val="28"/>
        </w:rPr>
        <w:t>How to apply</w:t>
      </w:r>
    </w:p>
    <w:p w14:paraId="5EA5E3E0" w14:textId="77777777" w:rsidR="007E151D" w:rsidRPr="00A24DEF" w:rsidRDefault="007E151D" w:rsidP="007E151D">
      <w:pPr>
        <w:spacing w:after="0" w:line="240" w:lineRule="auto"/>
        <w:rPr>
          <w:rFonts w:ascii="Arial" w:hAnsi="Arial" w:cs="Arial"/>
        </w:rPr>
      </w:pPr>
    </w:p>
    <w:p w14:paraId="1B20436C" w14:textId="77F7DD21" w:rsidR="00D6306C" w:rsidRPr="00A24DEF" w:rsidRDefault="007E151D" w:rsidP="007E151D">
      <w:pPr>
        <w:spacing w:after="0" w:line="240" w:lineRule="auto"/>
        <w:rPr>
          <w:rFonts w:ascii="Arial" w:hAnsi="Arial" w:cs="Arial"/>
        </w:rPr>
      </w:pPr>
      <w:r w:rsidRPr="00A24DEF">
        <w:rPr>
          <w:rFonts w:ascii="Arial" w:hAnsi="Arial" w:cs="Arial"/>
        </w:rPr>
        <w:t xml:space="preserve">Application </w:t>
      </w:r>
      <w:r w:rsidR="00D6306C" w:rsidRPr="00A24DEF">
        <w:rPr>
          <w:rFonts w:ascii="Arial" w:hAnsi="Arial" w:cs="Arial"/>
        </w:rPr>
        <w:t xml:space="preserve">to FATIGUE </w:t>
      </w:r>
      <w:r w:rsidRPr="00A24DEF">
        <w:rPr>
          <w:rFonts w:ascii="Arial" w:hAnsi="Arial" w:cs="Arial"/>
        </w:rPr>
        <w:t xml:space="preserve">must be must submitted online </w:t>
      </w:r>
      <w:r w:rsidR="00B40152" w:rsidRPr="00A24DEF">
        <w:rPr>
          <w:rFonts w:ascii="Arial" w:hAnsi="Arial" w:cs="Arial"/>
        </w:rPr>
        <w:t>to</w:t>
      </w:r>
      <w:r w:rsidR="00E34E69" w:rsidRPr="00A24DEF">
        <w:rPr>
          <w:rFonts w:ascii="Arial" w:hAnsi="Arial" w:cs="Arial"/>
        </w:rPr>
        <w:t xml:space="preserve"> </w:t>
      </w:r>
      <w:hyperlink r:id="rId8" w:history="1">
        <w:r w:rsidR="00D6306C" w:rsidRPr="00A24DEF">
          <w:rPr>
            <w:rStyle w:val="Hypertextovodkaz"/>
            <w:rFonts w:ascii="Arial" w:hAnsi="Arial" w:cs="Arial"/>
          </w:rPr>
          <w:t>jiri.vykoukal@post.cz</w:t>
        </w:r>
      </w:hyperlink>
      <w:r w:rsidR="00D6306C" w:rsidRPr="00A24DEF">
        <w:rPr>
          <w:rFonts w:ascii="Arial" w:hAnsi="Arial" w:cs="Arial"/>
        </w:rPr>
        <w:t xml:space="preserve">, followed by the application submitted to one of the two PhD programs at the Institute of International Studies according to </w:t>
      </w:r>
      <w:hyperlink r:id="rId9" w:history="1">
        <w:r w:rsidR="00D6306C" w:rsidRPr="00A24DEF">
          <w:rPr>
            <w:rStyle w:val="Hypertextovodkaz"/>
            <w:rFonts w:ascii="Arial" w:hAnsi="Arial" w:cs="Arial"/>
          </w:rPr>
          <w:t>https://is.cuni.cz/studium/eng/prijimacky/index.php?do=obory</w:t>
        </w:r>
      </w:hyperlink>
      <w:r w:rsidR="00D6306C" w:rsidRPr="00A24DEF">
        <w:rPr>
          <w:rFonts w:ascii="Arial" w:hAnsi="Arial" w:cs="Arial"/>
        </w:rPr>
        <w:t xml:space="preserve"> (deadline end of April 2018)</w:t>
      </w:r>
      <w:r w:rsidR="0036242D" w:rsidRPr="00A24DEF">
        <w:rPr>
          <w:rFonts w:ascii="Arial" w:hAnsi="Arial" w:cs="Arial"/>
        </w:rPr>
        <w:t>; entrance exam</w:t>
      </w:r>
      <w:r w:rsidR="00A97997">
        <w:rPr>
          <w:rFonts w:ascii="Arial" w:hAnsi="Arial" w:cs="Arial"/>
        </w:rPr>
        <w:t>:</w:t>
      </w:r>
      <w:r w:rsidR="0036242D" w:rsidRPr="00A24DEF">
        <w:rPr>
          <w:rFonts w:ascii="Arial" w:hAnsi="Arial" w:cs="Arial"/>
        </w:rPr>
        <w:t xml:space="preserve"> end of June 2018.</w:t>
      </w:r>
    </w:p>
    <w:p w14:paraId="073F4BE9" w14:textId="28B99BE5" w:rsidR="007E151D" w:rsidRPr="00A24DEF" w:rsidRDefault="007E151D" w:rsidP="007E151D">
      <w:pPr>
        <w:spacing w:after="0" w:line="240" w:lineRule="auto"/>
        <w:rPr>
          <w:rFonts w:ascii="Arial" w:hAnsi="Arial" w:cs="Arial"/>
        </w:rPr>
      </w:pPr>
    </w:p>
    <w:p w14:paraId="739E6CD7" w14:textId="77777777" w:rsidR="00D6306C" w:rsidRPr="00A24DEF" w:rsidRDefault="00D6306C" w:rsidP="007E151D">
      <w:pPr>
        <w:spacing w:after="0" w:line="240" w:lineRule="auto"/>
        <w:rPr>
          <w:rFonts w:ascii="Arial" w:hAnsi="Arial" w:cs="Arial"/>
        </w:rPr>
      </w:pPr>
    </w:p>
    <w:p w14:paraId="224FE7E9" w14:textId="77777777" w:rsidR="007E151D" w:rsidRPr="00A24DEF" w:rsidRDefault="007E151D" w:rsidP="007E151D">
      <w:pPr>
        <w:spacing w:after="0" w:line="240" w:lineRule="auto"/>
        <w:rPr>
          <w:rFonts w:ascii="Arial" w:hAnsi="Arial" w:cs="Arial"/>
        </w:rPr>
      </w:pPr>
      <w:r w:rsidRPr="00A24DEF">
        <w:rPr>
          <w:rFonts w:ascii="Arial" w:hAnsi="Arial" w:cs="Arial"/>
        </w:rPr>
        <w:t>The application must include:</w:t>
      </w:r>
    </w:p>
    <w:p w14:paraId="6E80AD4F" w14:textId="77777777" w:rsidR="007E151D" w:rsidRPr="00A24DEF" w:rsidRDefault="007E151D" w:rsidP="007E151D">
      <w:pPr>
        <w:pStyle w:val="Odstavecseseznamem"/>
        <w:numPr>
          <w:ilvl w:val="0"/>
          <w:numId w:val="9"/>
        </w:numPr>
        <w:spacing w:after="0" w:line="240" w:lineRule="auto"/>
        <w:rPr>
          <w:rFonts w:ascii="Arial" w:hAnsi="Arial" w:cs="Arial"/>
        </w:rPr>
      </w:pPr>
      <w:r w:rsidRPr="00A24DEF">
        <w:rPr>
          <w:rFonts w:ascii="Arial" w:hAnsi="Arial" w:cs="Arial"/>
        </w:rPr>
        <w:t xml:space="preserve">A cover letter explaining your motivation for applying. </w:t>
      </w:r>
    </w:p>
    <w:p w14:paraId="59859D78" w14:textId="77777777" w:rsidR="007E151D" w:rsidRPr="00A24DEF" w:rsidRDefault="007E151D" w:rsidP="007E151D">
      <w:pPr>
        <w:pStyle w:val="Odstavecseseznamem"/>
        <w:numPr>
          <w:ilvl w:val="0"/>
          <w:numId w:val="9"/>
        </w:numPr>
        <w:spacing w:after="0" w:line="240" w:lineRule="auto"/>
        <w:rPr>
          <w:rFonts w:ascii="Arial" w:hAnsi="Arial" w:cs="Arial"/>
        </w:rPr>
      </w:pPr>
      <w:r w:rsidRPr="00A24DEF">
        <w:rPr>
          <w:rFonts w:ascii="Arial" w:hAnsi="Arial" w:cs="Arial"/>
        </w:rPr>
        <w:t>A Curriculum Vitae setting out your educational qualifications as well as any additional scientific achievements and publications.</w:t>
      </w:r>
    </w:p>
    <w:p w14:paraId="75F6E27A" w14:textId="3E1548EC" w:rsidR="007E151D" w:rsidRPr="00A24DEF" w:rsidRDefault="007E151D" w:rsidP="00132EE3">
      <w:pPr>
        <w:pStyle w:val="Odstavecseseznamem"/>
        <w:numPr>
          <w:ilvl w:val="0"/>
          <w:numId w:val="9"/>
        </w:numPr>
        <w:spacing w:after="0" w:line="240" w:lineRule="auto"/>
        <w:rPr>
          <w:rFonts w:ascii="Arial" w:hAnsi="Arial" w:cs="Arial"/>
        </w:rPr>
      </w:pPr>
      <w:r w:rsidRPr="00A24DEF">
        <w:rPr>
          <w:rFonts w:ascii="Arial" w:hAnsi="Arial" w:cs="Arial"/>
        </w:rPr>
        <w:t>Evi</w:t>
      </w:r>
      <w:r w:rsidR="00132EE3" w:rsidRPr="00A24DEF">
        <w:rPr>
          <w:rFonts w:ascii="Arial" w:hAnsi="Arial" w:cs="Arial"/>
        </w:rPr>
        <w:t>dence of Advanced-level English – IELTS (or equivalent) overall grade of 7.5 with a minimum of 6.5 in each of the subtests.</w:t>
      </w:r>
      <w:r w:rsidR="00E34E69" w:rsidRPr="00A24DEF">
        <w:rPr>
          <w:rFonts w:ascii="Arial" w:hAnsi="Arial" w:cs="Arial"/>
        </w:rPr>
        <w:t xml:space="preserve"> See also: </w:t>
      </w:r>
      <w:hyperlink r:id="rId10" w:history="1">
        <w:r w:rsidR="00E34E69" w:rsidRPr="00A24DEF">
          <w:rPr>
            <w:rStyle w:val="Hypertextovodkaz"/>
            <w:rFonts w:ascii="Arial" w:hAnsi="Arial" w:cs="Arial"/>
          </w:rPr>
          <w:t>www.ucl.ac.uk/prospective-students/graduate/life/international</w:t>
        </w:r>
      </w:hyperlink>
      <w:r w:rsidR="00E34E69" w:rsidRPr="00A24DEF">
        <w:rPr>
          <w:rFonts w:ascii="Arial" w:hAnsi="Arial" w:cs="Arial"/>
        </w:rPr>
        <w:t xml:space="preserve">.  </w:t>
      </w:r>
    </w:p>
    <w:p w14:paraId="1B5B5304" w14:textId="30DE4518" w:rsidR="007E151D" w:rsidRPr="00A24DEF" w:rsidRDefault="007E151D" w:rsidP="007E151D">
      <w:pPr>
        <w:pStyle w:val="Odstavecseseznamem"/>
        <w:numPr>
          <w:ilvl w:val="0"/>
          <w:numId w:val="9"/>
        </w:numPr>
        <w:spacing w:after="0" w:line="240" w:lineRule="auto"/>
        <w:rPr>
          <w:rFonts w:ascii="Arial" w:hAnsi="Arial" w:cs="Arial"/>
        </w:rPr>
      </w:pPr>
      <w:r w:rsidRPr="00A24DEF">
        <w:rPr>
          <w:rFonts w:ascii="Arial" w:hAnsi="Arial" w:cs="Arial"/>
        </w:rPr>
        <w:t xml:space="preserve">A research proposal on the theme of ‘Illiberal trends in </w:t>
      </w:r>
      <w:r w:rsidR="008A51CB" w:rsidRPr="00A24DEF">
        <w:rPr>
          <w:rFonts w:ascii="Arial" w:hAnsi="Arial" w:cs="Arial"/>
        </w:rPr>
        <w:t>political</w:t>
      </w:r>
      <w:r w:rsidRPr="00A24DEF">
        <w:rPr>
          <w:rFonts w:ascii="Arial" w:hAnsi="Arial" w:cs="Arial"/>
        </w:rPr>
        <w:t xml:space="preserve"> parties and comparative democratic development in Central Europe’. The proposal should </w:t>
      </w:r>
      <w:r w:rsidR="002625D4" w:rsidRPr="00A24DEF">
        <w:rPr>
          <w:rFonts w:ascii="Arial" w:hAnsi="Arial" w:cs="Arial"/>
        </w:rPr>
        <w:t xml:space="preserve">be no longer than 2,000 words (excluding the bibliography) and </w:t>
      </w:r>
      <w:r w:rsidR="00E34E69" w:rsidRPr="00A24DEF">
        <w:rPr>
          <w:rFonts w:ascii="Arial" w:hAnsi="Arial" w:cs="Arial"/>
        </w:rPr>
        <w:t>follow the</w:t>
      </w:r>
      <w:r w:rsidRPr="00A24DEF">
        <w:rPr>
          <w:rFonts w:ascii="Arial" w:hAnsi="Arial" w:cs="Arial"/>
        </w:rPr>
        <w:t xml:space="preserve"> guidelines</w:t>
      </w:r>
      <w:r w:rsidR="00E34E69" w:rsidRPr="00A24DEF">
        <w:rPr>
          <w:rFonts w:ascii="Arial" w:hAnsi="Arial" w:cs="Arial"/>
        </w:rPr>
        <w:t xml:space="preserve"> here</w:t>
      </w:r>
      <w:r w:rsidRPr="00A24DEF">
        <w:rPr>
          <w:rFonts w:ascii="Arial" w:hAnsi="Arial" w:cs="Arial"/>
        </w:rPr>
        <w:t xml:space="preserve">: </w:t>
      </w:r>
      <w:hyperlink r:id="rId11" w:history="1">
        <w:r w:rsidR="00E34E69" w:rsidRPr="00A24DEF">
          <w:rPr>
            <w:rStyle w:val="Hypertextovodkaz"/>
            <w:rFonts w:ascii="Arial" w:hAnsi="Arial" w:cs="Arial"/>
          </w:rPr>
          <w:t>www.ucl.ac.uk/ssees/how-apply</w:t>
        </w:r>
      </w:hyperlink>
      <w:r w:rsidR="00A97997">
        <w:rPr>
          <w:rStyle w:val="Hypertextovodkaz"/>
          <w:rFonts w:ascii="Arial" w:hAnsi="Arial" w:cs="Arial"/>
        </w:rPr>
        <w:t>.</w:t>
      </w:r>
      <w:r w:rsidR="00E34E69" w:rsidRPr="00A24DEF">
        <w:rPr>
          <w:rFonts w:ascii="Arial" w:hAnsi="Arial" w:cs="Arial"/>
        </w:rPr>
        <w:t xml:space="preserve"> </w:t>
      </w:r>
    </w:p>
    <w:p w14:paraId="198C7B20" w14:textId="77777777" w:rsidR="007E151D" w:rsidRPr="00A24DEF" w:rsidRDefault="007E151D" w:rsidP="007E151D">
      <w:pPr>
        <w:pStyle w:val="Odstavecseseznamem"/>
        <w:numPr>
          <w:ilvl w:val="0"/>
          <w:numId w:val="9"/>
        </w:numPr>
        <w:spacing w:after="0" w:line="240" w:lineRule="auto"/>
        <w:rPr>
          <w:rFonts w:ascii="Arial" w:hAnsi="Arial" w:cs="Arial"/>
        </w:rPr>
      </w:pPr>
      <w:r w:rsidRPr="00A24DEF">
        <w:rPr>
          <w:rFonts w:ascii="Arial" w:hAnsi="Arial" w:cs="Arial"/>
        </w:rPr>
        <w:t>A copy of your Master’s certificate (or equivalent) or certificate of graduation.</w:t>
      </w:r>
    </w:p>
    <w:p w14:paraId="3D5C36B8" w14:textId="77777777" w:rsidR="007E151D" w:rsidRPr="00A24DEF" w:rsidRDefault="007E151D" w:rsidP="007E151D">
      <w:pPr>
        <w:pStyle w:val="Odstavecseseznamem"/>
        <w:numPr>
          <w:ilvl w:val="0"/>
          <w:numId w:val="9"/>
        </w:numPr>
        <w:spacing w:after="0" w:line="240" w:lineRule="auto"/>
        <w:rPr>
          <w:rFonts w:ascii="Arial" w:hAnsi="Arial" w:cs="Arial"/>
        </w:rPr>
      </w:pPr>
      <w:r w:rsidRPr="00A24DEF">
        <w:rPr>
          <w:rFonts w:ascii="Arial" w:hAnsi="Arial" w:cs="Arial"/>
        </w:rPr>
        <w:t>An official transcript of the completed subjects and grades achieved in the course</w:t>
      </w:r>
      <w:r w:rsidR="00132EE3" w:rsidRPr="00A24DEF">
        <w:rPr>
          <w:rFonts w:ascii="Arial" w:hAnsi="Arial" w:cs="Arial"/>
        </w:rPr>
        <w:t xml:space="preserve"> of the Master’s programme.</w:t>
      </w:r>
    </w:p>
    <w:p w14:paraId="15ABFE3F" w14:textId="2251A2C6" w:rsidR="007E151D" w:rsidRPr="00A24DEF" w:rsidRDefault="007E151D" w:rsidP="007E151D">
      <w:pPr>
        <w:pStyle w:val="Odstavecseseznamem"/>
        <w:numPr>
          <w:ilvl w:val="0"/>
          <w:numId w:val="9"/>
        </w:numPr>
        <w:spacing w:after="0" w:line="240" w:lineRule="auto"/>
        <w:rPr>
          <w:rFonts w:ascii="Arial" w:hAnsi="Arial" w:cs="Arial"/>
        </w:rPr>
      </w:pPr>
      <w:r w:rsidRPr="00A24DEF">
        <w:rPr>
          <w:rFonts w:ascii="Arial" w:hAnsi="Arial" w:cs="Arial"/>
        </w:rPr>
        <w:t>Two letters of recommendation from researchers familiar with your academic activities, e.g. the advisor of your Master’s thesis.</w:t>
      </w:r>
      <w:r w:rsidR="00EE58AA" w:rsidRPr="00A24DEF">
        <w:rPr>
          <w:rFonts w:ascii="Arial" w:hAnsi="Arial" w:cs="Arial"/>
        </w:rPr>
        <w:t xml:space="preserve"> The referees must e-mail their recommendations directly to</w:t>
      </w:r>
      <w:r w:rsidR="00AC7F9E" w:rsidRPr="00A24DEF">
        <w:rPr>
          <w:rFonts w:ascii="Arial" w:hAnsi="Arial" w:cs="Arial"/>
        </w:rPr>
        <w:t xml:space="preserve"> </w:t>
      </w:r>
      <w:hyperlink r:id="rId12" w:history="1">
        <w:r w:rsidR="00A97997" w:rsidRPr="008732AA">
          <w:rPr>
            <w:rStyle w:val="Hypertextovodkaz"/>
            <w:rFonts w:ascii="Arial" w:hAnsi="Arial" w:cs="Arial"/>
          </w:rPr>
          <w:t>jiri.vykoukal@post.cz</w:t>
        </w:r>
      </w:hyperlink>
      <w:r w:rsidR="00EE58AA" w:rsidRPr="00A24DEF">
        <w:rPr>
          <w:rFonts w:ascii="Arial" w:hAnsi="Arial" w:cs="Arial"/>
        </w:rPr>
        <w:t>.</w:t>
      </w:r>
    </w:p>
    <w:p w14:paraId="024582B8" w14:textId="77777777" w:rsidR="007E151D" w:rsidRPr="00A24DEF" w:rsidRDefault="007E151D" w:rsidP="007E151D">
      <w:pPr>
        <w:spacing w:after="0" w:line="240" w:lineRule="auto"/>
        <w:rPr>
          <w:rFonts w:ascii="Arial" w:hAnsi="Arial" w:cs="Arial"/>
        </w:rPr>
      </w:pPr>
    </w:p>
    <w:p w14:paraId="3FB4796D" w14:textId="29D0C25A" w:rsidR="00BE5438" w:rsidRPr="00A24DEF" w:rsidRDefault="00BE5438" w:rsidP="007E151D">
      <w:pPr>
        <w:spacing w:after="0" w:line="240" w:lineRule="auto"/>
        <w:rPr>
          <w:rFonts w:ascii="Arial" w:hAnsi="Arial" w:cs="Arial"/>
        </w:rPr>
      </w:pPr>
      <w:r w:rsidRPr="00A24DEF">
        <w:rPr>
          <w:rFonts w:ascii="Arial" w:hAnsi="Arial" w:cs="Arial"/>
        </w:rPr>
        <w:t xml:space="preserve">Applications close on </w:t>
      </w:r>
      <w:r w:rsidR="000D17E3" w:rsidRPr="00A24DEF">
        <w:rPr>
          <w:rFonts w:ascii="Arial" w:hAnsi="Arial" w:cs="Arial"/>
        </w:rPr>
        <w:t>28 February 2018</w:t>
      </w:r>
      <w:r w:rsidRPr="00A24DEF">
        <w:rPr>
          <w:rFonts w:ascii="Arial" w:hAnsi="Arial" w:cs="Arial"/>
        </w:rPr>
        <w:t xml:space="preserve"> and interviews are anticipated to be held </w:t>
      </w:r>
      <w:r w:rsidR="000D17E3" w:rsidRPr="00A24DEF">
        <w:rPr>
          <w:rFonts w:ascii="Arial" w:hAnsi="Arial" w:cs="Arial"/>
        </w:rPr>
        <w:t>i</w:t>
      </w:r>
      <w:r w:rsidRPr="00A24DEF">
        <w:rPr>
          <w:rFonts w:ascii="Arial" w:hAnsi="Arial" w:cs="Arial"/>
        </w:rPr>
        <w:t xml:space="preserve">n </w:t>
      </w:r>
      <w:r w:rsidR="000D17E3" w:rsidRPr="00A24DEF">
        <w:rPr>
          <w:rFonts w:ascii="Arial" w:hAnsi="Arial" w:cs="Arial"/>
        </w:rPr>
        <w:t>early April</w:t>
      </w:r>
      <w:r w:rsidR="00EE58AA" w:rsidRPr="00A24DEF">
        <w:rPr>
          <w:rFonts w:ascii="Arial" w:hAnsi="Arial" w:cs="Arial"/>
        </w:rPr>
        <w:t xml:space="preserve"> 2018</w:t>
      </w:r>
      <w:r w:rsidR="000D17E3" w:rsidRPr="00A24DEF">
        <w:rPr>
          <w:rFonts w:ascii="Arial" w:hAnsi="Arial" w:cs="Arial"/>
        </w:rPr>
        <w:t>.</w:t>
      </w:r>
    </w:p>
    <w:p w14:paraId="09A3275D" w14:textId="77777777" w:rsidR="00BE5438" w:rsidRPr="00A24DEF" w:rsidRDefault="00BE5438" w:rsidP="007E151D">
      <w:pPr>
        <w:spacing w:after="0" w:line="240" w:lineRule="auto"/>
        <w:rPr>
          <w:rFonts w:ascii="Arial" w:hAnsi="Arial" w:cs="Arial"/>
        </w:rPr>
      </w:pPr>
    </w:p>
    <w:p w14:paraId="5329E051" w14:textId="77777777" w:rsidR="00BE5438" w:rsidRPr="00A24DEF" w:rsidRDefault="00BE5438" w:rsidP="007E151D">
      <w:pPr>
        <w:spacing w:after="0" w:line="240" w:lineRule="auto"/>
        <w:rPr>
          <w:rFonts w:ascii="Arial" w:hAnsi="Arial" w:cs="Arial"/>
        </w:rPr>
      </w:pPr>
    </w:p>
    <w:p w14:paraId="088F72D9" w14:textId="77777777" w:rsidR="007E151D" w:rsidRPr="00A24DEF" w:rsidRDefault="007E151D" w:rsidP="007E151D">
      <w:pPr>
        <w:spacing w:after="0" w:line="240" w:lineRule="auto"/>
        <w:rPr>
          <w:rFonts w:ascii="Arial" w:hAnsi="Arial" w:cs="Arial"/>
          <w:b/>
          <w:sz w:val="28"/>
          <w:szCs w:val="28"/>
        </w:rPr>
      </w:pPr>
      <w:r w:rsidRPr="00A24DEF">
        <w:rPr>
          <w:rFonts w:ascii="Arial" w:hAnsi="Arial" w:cs="Arial"/>
          <w:b/>
          <w:sz w:val="28"/>
          <w:szCs w:val="28"/>
        </w:rPr>
        <w:t>Further Information</w:t>
      </w:r>
    </w:p>
    <w:p w14:paraId="0235A622" w14:textId="77777777" w:rsidR="007E151D" w:rsidRPr="00A24DEF" w:rsidRDefault="007E151D" w:rsidP="007E151D">
      <w:pPr>
        <w:spacing w:after="0" w:line="240" w:lineRule="auto"/>
        <w:rPr>
          <w:rFonts w:ascii="Arial" w:hAnsi="Arial" w:cs="Arial"/>
        </w:rPr>
      </w:pPr>
    </w:p>
    <w:p w14:paraId="5F331BC6" w14:textId="7AEB3771" w:rsidR="007E151D" w:rsidRPr="00A24DEF" w:rsidRDefault="007E151D" w:rsidP="007E151D">
      <w:pPr>
        <w:spacing w:after="0" w:line="240" w:lineRule="auto"/>
        <w:rPr>
          <w:rFonts w:ascii="Arial" w:hAnsi="Arial" w:cs="Arial"/>
        </w:rPr>
      </w:pPr>
      <w:r w:rsidRPr="00A24DEF">
        <w:rPr>
          <w:rFonts w:ascii="Arial" w:hAnsi="Arial" w:cs="Arial"/>
        </w:rPr>
        <w:t xml:space="preserve">For more information about the post, please contact: </w:t>
      </w:r>
      <w:proofErr w:type="spellStart"/>
      <w:r w:rsidR="00782CA4">
        <w:rPr>
          <w:rFonts w:ascii="Arial" w:hAnsi="Arial" w:cs="Arial"/>
        </w:rPr>
        <w:t>D</w:t>
      </w:r>
      <w:r w:rsidR="00782CA4" w:rsidRPr="00A24DEF">
        <w:rPr>
          <w:rFonts w:ascii="Arial" w:hAnsi="Arial" w:cs="Arial"/>
        </w:rPr>
        <w:t>r</w:t>
      </w:r>
      <w:r w:rsidR="00D6306C" w:rsidRPr="00A24DEF">
        <w:rPr>
          <w:rFonts w:ascii="Arial" w:hAnsi="Arial" w:cs="Arial"/>
        </w:rPr>
        <w:t>.</w:t>
      </w:r>
      <w:proofErr w:type="spellEnd"/>
      <w:r w:rsidR="00D6306C" w:rsidRPr="00A24DEF">
        <w:rPr>
          <w:rFonts w:ascii="Arial" w:hAnsi="Arial" w:cs="Arial"/>
        </w:rPr>
        <w:t xml:space="preserve"> Jiří Vykoukal (jiri.vykoukal@post.cz)</w:t>
      </w:r>
      <w:r w:rsidRPr="00A24DEF">
        <w:rPr>
          <w:rFonts w:ascii="Arial" w:hAnsi="Arial" w:cs="Arial"/>
        </w:rPr>
        <w:t>.</w:t>
      </w:r>
    </w:p>
    <w:p w14:paraId="46BD6854" w14:textId="77777777" w:rsidR="009C397C" w:rsidRPr="00A24DEF" w:rsidRDefault="009C397C" w:rsidP="007E151D">
      <w:pPr>
        <w:spacing w:after="0" w:line="240" w:lineRule="auto"/>
        <w:rPr>
          <w:rFonts w:ascii="Arial" w:hAnsi="Arial" w:cs="Arial"/>
        </w:rPr>
      </w:pPr>
    </w:p>
    <w:sectPr w:rsidR="009C397C" w:rsidRPr="00A24DEF" w:rsidSect="007E151D">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BB53" w14:textId="77777777" w:rsidR="00200852" w:rsidRDefault="00200852" w:rsidP="000D17F1">
      <w:pPr>
        <w:spacing w:after="0" w:line="240" w:lineRule="auto"/>
      </w:pPr>
      <w:r>
        <w:separator/>
      </w:r>
    </w:p>
  </w:endnote>
  <w:endnote w:type="continuationSeparator" w:id="0">
    <w:p w14:paraId="51010F6A" w14:textId="77777777" w:rsidR="00200852" w:rsidRDefault="00200852" w:rsidP="000D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7CAD" w14:textId="77777777" w:rsidR="00200852" w:rsidRDefault="00200852" w:rsidP="000D17F1">
      <w:pPr>
        <w:spacing w:after="0" w:line="240" w:lineRule="auto"/>
      </w:pPr>
      <w:r>
        <w:separator/>
      </w:r>
    </w:p>
  </w:footnote>
  <w:footnote w:type="continuationSeparator" w:id="0">
    <w:p w14:paraId="5DDEE446" w14:textId="77777777" w:rsidR="00200852" w:rsidRDefault="00200852" w:rsidP="000D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7D09" w14:textId="3E049D84" w:rsidR="008336C5" w:rsidRPr="000D17F1" w:rsidRDefault="008336C5" w:rsidP="000D17F1">
    <w:pPr>
      <w:pStyle w:val="Zhlav"/>
      <w:jc w:val="right"/>
      <w:rPr>
        <w:rFonts w:ascii="Arial" w:hAnsi="Arial" w:cs="Arial"/>
        <w:b/>
      </w:rPr>
    </w:pPr>
    <w:r w:rsidRPr="000D17F1">
      <w:rPr>
        <w:rFonts w:ascii="Arial" w:hAnsi="Arial" w:cs="Arial"/>
        <w:b/>
      </w:rPr>
      <w:t xml:space="preserve">Page </w:t>
    </w:r>
    <w:r w:rsidRPr="000D17F1">
      <w:rPr>
        <w:rFonts w:ascii="Arial" w:hAnsi="Arial" w:cs="Arial"/>
        <w:b/>
      </w:rPr>
      <w:fldChar w:fldCharType="begin"/>
    </w:r>
    <w:r w:rsidRPr="000D17F1">
      <w:rPr>
        <w:rFonts w:ascii="Arial" w:hAnsi="Arial" w:cs="Arial"/>
        <w:b/>
      </w:rPr>
      <w:instrText xml:space="preserve"> PAGE   \* MERGEFORMAT </w:instrText>
    </w:r>
    <w:r w:rsidRPr="000D17F1">
      <w:rPr>
        <w:rFonts w:ascii="Arial" w:hAnsi="Arial" w:cs="Arial"/>
        <w:b/>
      </w:rPr>
      <w:fldChar w:fldCharType="separate"/>
    </w:r>
    <w:r w:rsidR="00261CF0">
      <w:rPr>
        <w:rFonts w:ascii="Arial" w:hAnsi="Arial" w:cs="Arial"/>
        <w:b/>
        <w:noProof/>
      </w:rPr>
      <w:t>3</w:t>
    </w:r>
    <w:r w:rsidRPr="000D17F1">
      <w:rPr>
        <w:rFonts w:ascii="Arial" w:hAnsi="Arial" w:cs="Arial"/>
        <w:b/>
      </w:rPr>
      <w:fldChar w:fldCharType="end"/>
    </w:r>
    <w:r w:rsidRPr="000D17F1">
      <w:rPr>
        <w:rFonts w:ascii="Arial" w:hAnsi="Arial" w:cs="Arial"/>
        <w:b/>
      </w:rPr>
      <w:t xml:space="preserve"> of </w:t>
    </w:r>
    <w:r w:rsidRPr="000D17F1">
      <w:rPr>
        <w:rFonts w:ascii="Arial" w:hAnsi="Arial" w:cs="Arial"/>
        <w:b/>
      </w:rPr>
      <w:fldChar w:fldCharType="begin"/>
    </w:r>
    <w:r w:rsidRPr="000D17F1">
      <w:rPr>
        <w:rFonts w:ascii="Arial" w:hAnsi="Arial" w:cs="Arial"/>
        <w:b/>
      </w:rPr>
      <w:instrText xml:space="preserve"> NUMPAGES   \* MERGEFORMAT </w:instrText>
    </w:r>
    <w:r w:rsidRPr="000D17F1">
      <w:rPr>
        <w:rFonts w:ascii="Arial" w:hAnsi="Arial" w:cs="Arial"/>
        <w:b/>
      </w:rPr>
      <w:fldChar w:fldCharType="separate"/>
    </w:r>
    <w:r w:rsidR="00261CF0">
      <w:rPr>
        <w:rFonts w:ascii="Arial" w:hAnsi="Arial" w:cs="Arial"/>
        <w:b/>
        <w:noProof/>
      </w:rPr>
      <w:t>3</w:t>
    </w:r>
    <w:r w:rsidRPr="000D17F1">
      <w:rPr>
        <w:rFonts w:ascii="Arial" w:hAnsi="Arial" w:cs="Arial"/>
        <w:b/>
      </w:rPr>
      <w:fldChar w:fldCharType="end"/>
    </w:r>
  </w:p>
  <w:p w14:paraId="02B9B01E" w14:textId="77777777" w:rsidR="008336C5" w:rsidRDefault="008336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E63"/>
    <w:multiLevelType w:val="hybridMultilevel"/>
    <w:tmpl w:val="B038D3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F2478A"/>
    <w:multiLevelType w:val="hybridMultilevel"/>
    <w:tmpl w:val="730AE0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E37E2"/>
    <w:multiLevelType w:val="hybridMultilevel"/>
    <w:tmpl w:val="31B69BB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AE6997"/>
    <w:multiLevelType w:val="hybridMultilevel"/>
    <w:tmpl w:val="0E902B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10C91"/>
    <w:multiLevelType w:val="hybridMultilevel"/>
    <w:tmpl w:val="71287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11408"/>
    <w:multiLevelType w:val="hybridMultilevel"/>
    <w:tmpl w:val="3FE00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11BFA"/>
    <w:multiLevelType w:val="hybridMultilevel"/>
    <w:tmpl w:val="D3EE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26F1F"/>
    <w:multiLevelType w:val="hybridMultilevel"/>
    <w:tmpl w:val="98B8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F2FE0"/>
    <w:multiLevelType w:val="hybridMultilevel"/>
    <w:tmpl w:val="9BE64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5"/>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51D"/>
    <w:rsid w:val="00002634"/>
    <w:rsid w:val="00035049"/>
    <w:rsid w:val="000500FC"/>
    <w:rsid w:val="000827B9"/>
    <w:rsid w:val="00090D36"/>
    <w:rsid w:val="000940CE"/>
    <w:rsid w:val="000C0C2B"/>
    <w:rsid w:val="000D17E3"/>
    <w:rsid w:val="000D17F1"/>
    <w:rsid w:val="000E67BF"/>
    <w:rsid w:val="000E7A27"/>
    <w:rsid w:val="000F5F35"/>
    <w:rsid w:val="000F73F0"/>
    <w:rsid w:val="00132EE3"/>
    <w:rsid w:val="00135DB0"/>
    <w:rsid w:val="00144E20"/>
    <w:rsid w:val="001A2FCB"/>
    <w:rsid w:val="001B505E"/>
    <w:rsid w:val="001E1CB0"/>
    <w:rsid w:val="00200852"/>
    <w:rsid w:val="00240B33"/>
    <w:rsid w:val="00261CF0"/>
    <w:rsid w:val="002625D4"/>
    <w:rsid w:val="002770C0"/>
    <w:rsid w:val="003026DF"/>
    <w:rsid w:val="0036242D"/>
    <w:rsid w:val="00382DA0"/>
    <w:rsid w:val="004068A0"/>
    <w:rsid w:val="00466B9F"/>
    <w:rsid w:val="00480981"/>
    <w:rsid w:val="00484723"/>
    <w:rsid w:val="004956B4"/>
    <w:rsid w:val="005D683A"/>
    <w:rsid w:val="005F1FC2"/>
    <w:rsid w:val="00616062"/>
    <w:rsid w:val="0063581A"/>
    <w:rsid w:val="006C1F62"/>
    <w:rsid w:val="006D5358"/>
    <w:rsid w:val="006E5978"/>
    <w:rsid w:val="00782CA4"/>
    <w:rsid w:val="007A2E3A"/>
    <w:rsid w:val="007D0CA4"/>
    <w:rsid w:val="007D15EF"/>
    <w:rsid w:val="007E151D"/>
    <w:rsid w:val="00806BA6"/>
    <w:rsid w:val="00821CA4"/>
    <w:rsid w:val="008336C5"/>
    <w:rsid w:val="008365D5"/>
    <w:rsid w:val="00865297"/>
    <w:rsid w:val="00883C25"/>
    <w:rsid w:val="008A3017"/>
    <w:rsid w:val="008A51CB"/>
    <w:rsid w:val="008D3F67"/>
    <w:rsid w:val="008E4210"/>
    <w:rsid w:val="008F56F9"/>
    <w:rsid w:val="009021CB"/>
    <w:rsid w:val="00957DB4"/>
    <w:rsid w:val="00967CDB"/>
    <w:rsid w:val="009C397C"/>
    <w:rsid w:val="009F1EA7"/>
    <w:rsid w:val="00A24DEF"/>
    <w:rsid w:val="00A97997"/>
    <w:rsid w:val="00AC60C6"/>
    <w:rsid w:val="00AC7F9E"/>
    <w:rsid w:val="00AF2B63"/>
    <w:rsid w:val="00B33E15"/>
    <w:rsid w:val="00B40152"/>
    <w:rsid w:val="00B752AE"/>
    <w:rsid w:val="00B81543"/>
    <w:rsid w:val="00BB3BDE"/>
    <w:rsid w:val="00BC09D8"/>
    <w:rsid w:val="00BE4347"/>
    <w:rsid w:val="00BE5438"/>
    <w:rsid w:val="00C104B3"/>
    <w:rsid w:val="00C44358"/>
    <w:rsid w:val="00C52CCF"/>
    <w:rsid w:val="00C6763F"/>
    <w:rsid w:val="00D17D0C"/>
    <w:rsid w:val="00D24BB2"/>
    <w:rsid w:val="00D325C1"/>
    <w:rsid w:val="00D5219C"/>
    <w:rsid w:val="00D6306C"/>
    <w:rsid w:val="00E20E9C"/>
    <w:rsid w:val="00E34E69"/>
    <w:rsid w:val="00E626BB"/>
    <w:rsid w:val="00E64C67"/>
    <w:rsid w:val="00EA101C"/>
    <w:rsid w:val="00EE58AA"/>
    <w:rsid w:val="00F43415"/>
    <w:rsid w:val="00F5173F"/>
    <w:rsid w:val="00F774C9"/>
    <w:rsid w:val="00F77759"/>
    <w:rsid w:val="00F8178A"/>
    <w:rsid w:val="00F83FBB"/>
    <w:rsid w:val="00F87328"/>
    <w:rsid w:val="00F90DAF"/>
    <w:rsid w:val="00FC1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7BDC8"/>
  <w15:docId w15:val="{C315125D-460B-494F-BAC3-DF67A1AF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E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E151D"/>
    <w:pPr>
      <w:ind w:left="720"/>
      <w:contextualSpacing/>
    </w:pPr>
  </w:style>
  <w:style w:type="character" w:styleId="Hypertextovodkaz">
    <w:name w:val="Hyperlink"/>
    <w:basedOn w:val="Standardnpsmoodstavce"/>
    <w:uiPriority w:val="99"/>
    <w:unhideWhenUsed/>
    <w:rsid w:val="007E151D"/>
    <w:rPr>
      <w:color w:val="0563C1" w:themeColor="hyperlink"/>
      <w:u w:val="single"/>
    </w:rPr>
  </w:style>
  <w:style w:type="paragraph" w:styleId="Zhlav">
    <w:name w:val="header"/>
    <w:basedOn w:val="Normln"/>
    <w:link w:val="ZhlavChar"/>
    <w:uiPriority w:val="99"/>
    <w:unhideWhenUsed/>
    <w:rsid w:val="000D17F1"/>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D17F1"/>
  </w:style>
  <w:style w:type="paragraph" w:styleId="Zpat">
    <w:name w:val="footer"/>
    <w:basedOn w:val="Normln"/>
    <w:link w:val="ZpatChar"/>
    <w:uiPriority w:val="99"/>
    <w:unhideWhenUsed/>
    <w:rsid w:val="000D17F1"/>
    <w:pPr>
      <w:tabs>
        <w:tab w:val="center" w:pos="4513"/>
        <w:tab w:val="right" w:pos="9026"/>
      </w:tabs>
      <w:spacing w:after="0" w:line="240" w:lineRule="auto"/>
    </w:pPr>
  </w:style>
  <w:style w:type="character" w:customStyle="1" w:styleId="ZpatChar">
    <w:name w:val="Zápatí Char"/>
    <w:basedOn w:val="Standardnpsmoodstavce"/>
    <w:link w:val="Zpat"/>
    <w:uiPriority w:val="99"/>
    <w:rsid w:val="000D17F1"/>
  </w:style>
  <w:style w:type="paragraph" w:styleId="Textbubliny">
    <w:name w:val="Balloon Text"/>
    <w:basedOn w:val="Normln"/>
    <w:link w:val="TextbublinyChar"/>
    <w:uiPriority w:val="99"/>
    <w:semiHidden/>
    <w:unhideWhenUsed/>
    <w:rsid w:val="00D24B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4BB2"/>
    <w:rPr>
      <w:rFonts w:ascii="Segoe UI" w:hAnsi="Segoe UI" w:cs="Segoe UI"/>
      <w:sz w:val="18"/>
      <w:szCs w:val="18"/>
    </w:rPr>
  </w:style>
  <w:style w:type="character" w:styleId="Odkaznakoment">
    <w:name w:val="annotation reference"/>
    <w:basedOn w:val="Standardnpsmoodstavce"/>
    <w:uiPriority w:val="99"/>
    <w:semiHidden/>
    <w:unhideWhenUsed/>
    <w:rsid w:val="006E5978"/>
    <w:rPr>
      <w:sz w:val="18"/>
      <w:szCs w:val="18"/>
    </w:rPr>
  </w:style>
  <w:style w:type="paragraph" w:styleId="Textkomente">
    <w:name w:val="annotation text"/>
    <w:basedOn w:val="Normln"/>
    <w:link w:val="TextkomenteChar"/>
    <w:uiPriority w:val="99"/>
    <w:semiHidden/>
    <w:unhideWhenUsed/>
    <w:rsid w:val="006E5978"/>
    <w:pPr>
      <w:spacing w:line="240" w:lineRule="auto"/>
    </w:pPr>
    <w:rPr>
      <w:sz w:val="24"/>
      <w:szCs w:val="24"/>
    </w:rPr>
  </w:style>
  <w:style w:type="character" w:customStyle="1" w:styleId="TextkomenteChar">
    <w:name w:val="Text komentáře Char"/>
    <w:basedOn w:val="Standardnpsmoodstavce"/>
    <w:link w:val="Textkomente"/>
    <w:uiPriority w:val="99"/>
    <w:semiHidden/>
    <w:rsid w:val="006E5978"/>
    <w:rPr>
      <w:sz w:val="24"/>
      <w:szCs w:val="24"/>
    </w:rPr>
  </w:style>
  <w:style w:type="paragraph" w:styleId="Pedmtkomente">
    <w:name w:val="annotation subject"/>
    <w:basedOn w:val="Textkomente"/>
    <w:next w:val="Textkomente"/>
    <w:link w:val="PedmtkomenteChar"/>
    <w:uiPriority w:val="99"/>
    <w:semiHidden/>
    <w:unhideWhenUsed/>
    <w:rsid w:val="006E5978"/>
    <w:rPr>
      <w:b/>
      <w:bCs/>
      <w:sz w:val="20"/>
      <w:szCs w:val="20"/>
    </w:rPr>
  </w:style>
  <w:style w:type="character" w:customStyle="1" w:styleId="PedmtkomenteChar">
    <w:name w:val="Předmět komentáře Char"/>
    <w:basedOn w:val="TextkomenteChar"/>
    <w:link w:val="Pedmtkomente"/>
    <w:uiPriority w:val="99"/>
    <w:semiHidden/>
    <w:rsid w:val="006E5978"/>
    <w:rPr>
      <w:b/>
      <w:bCs/>
      <w:sz w:val="20"/>
      <w:szCs w:val="20"/>
    </w:rPr>
  </w:style>
  <w:style w:type="character" w:styleId="Sledovanodkaz">
    <w:name w:val="FollowedHyperlink"/>
    <w:basedOn w:val="Standardnpsmoodstavce"/>
    <w:uiPriority w:val="99"/>
    <w:semiHidden/>
    <w:unhideWhenUsed/>
    <w:rsid w:val="00E34E69"/>
    <w:rPr>
      <w:color w:val="954F72" w:themeColor="followedHyperlink"/>
      <w:u w:val="single"/>
    </w:rPr>
  </w:style>
  <w:style w:type="character" w:customStyle="1" w:styleId="Nevyeenzmnka1">
    <w:name w:val="Nevyřešená zmínka1"/>
    <w:basedOn w:val="Standardnpsmoodstavce"/>
    <w:uiPriority w:val="99"/>
    <w:semiHidden/>
    <w:unhideWhenUsed/>
    <w:rsid w:val="00D630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vykoukal@post.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cl.ac.uk/fatigue" TargetMode="External"/><Relationship Id="rId12" Type="http://schemas.openxmlformats.org/officeDocument/2006/relationships/hyperlink" Target="mailto:jiri.vykoukal@po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ssees/how-app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l.ac.uk/prospective-students/graduate/life/international" TargetMode="External"/><Relationship Id="rId4" Type="http://schemas.openxmlformats.org/officeDocument/2006/relationships/webSettings" Target="webSettings.xml"/><Relationship Id="rId9" Type="http://schemas.openxmlformats.org/officeDocument/2006/relationships/hyperlink" Target="https://is.cuni.cz/studium/eng/prijimacky/index.php?do=ob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8178</Characters>
  <Application>Microsoft Office Word</Application>
  <DocSecurity>0</DocSecurity>
  <Lines>68</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Harrop</dc:creator>
  <cp:keywords/>
  <dc:description/>
  <cp:lastModifiedBy>Jiří Vykoukal</cp:lastModifiedBy>
  <cp:revision>5</cp:revision>
  <dcterms:created xsi:type="dcterms:W3CDTF">2017-12-19T10:27:00Z</dcterms:created>
  <dcterms:modified xsi:type="dcterms:W3CDTF">2018-01-04T21:11:00Z</dcterms:modified>
</cp:coreProperties>
</file>