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Pr="00136C8B" w:rsidRDefault="00AA79FA" w:rsidP="0086452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03904" w:rsidRPr="0086452A" w:rsidRDefault="00703904" w:rsidP="0086452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6452A">
        <w:rPr>
          <w:rFonts w:ascii="Arial" w:hAnsi="Arial" w:cs="Arial"/>
          <w:b/>
          <w:sz w:val="40"/>
          <w:szCs w:val="40"/>
        </w:rPr>
        <w:t>Stáž ve Fondu dalšího vzdělávání</w:t>
      </w:r>
    </w:p>
    <w:p w:rsidR="00703904" w:rsidRPr="0086452A" w:rsidRDefault="00703904" w:rsidP="0086452A">
      <w:pPr>
        <w:jc w:val="center"/>
        <w:rPr>
          <w:rFonts w:ascii="Arial" w:hAnsi="Arial" w:cs="Arial"/>
          <w:b/>
          <w:sz w:val="24"/>
          <w:szCs w:val="24"/>
        </w:rPr>
      </w:pPr>
      <w:r w:rsidRPr="0086452A">
        <w:rPr>
          <w:rFonts w:ascii="Arial" w:hAnsi="Arial" w:cs="Arial"/>
          <w:b/>
          <w:sz w:val="24"/>
          <w:szCs w:val="24"/>
        </w:rPr>
        <w:t>Máš zájem o oblast</w:t>
      </w:r>
      <w:r w:rsidR="00CC35E2">
        <w:rPr>
          <w:rFonts w:ascii="Arial" w:hAnsi="Arial" w:cs="Arial"/>
          <w:b/>
          <w:sz w:val="24"/>
          <w:szCs w:val="24"/>
        </w:rPr>
        <w:t xml:space="preserve"> dalšího vzdělávání</w:t>
      </w:r>
      <w:r w:rsidRPr="0086452A">
        <w:rPr>
          <w:rFonts w:ascii="Arial" w:hAnsi="Arial" w:cs="Arial"/>
          <w:b/>
          <w:sz w:val="24"/>
          <w:szCs w:val="24"/>
        </w:rPr>
        <w:t xml:space="preserve">? Potřebuješ praxi? Studuješ </w:t>
      </w:r>
      <w:r w:rsidR="00F01C9F">
        <w:rPr>
          <w:rFonts w:ascii="Arial" w:hAnsi="Arial" w:cs="Arial"/>
          <w:b/>
          <w:sz w:val="24"/>
          <w:szCs w:val="24"/>
        </w:rPr>
        <w:t>veřejnou politiku,</w:t>
      </w:r>
      <w:r w:rsidR="00F01C9F" w:rsidRPr="0086452A">
        <w:rPr>
          <w:rFonts w:ascii="Arial" w:hAnsi="Arial" w:cs="Arial"/>
          <w:b/>
          <w:sz w:val="24"/>
          <w:szCs w:val="24"/>
        </w:rPr>
        <w:t xml:space="preserve"> </w:t>
      </w:r>
      <w:r w:rsidRPr="0086452A">
        <w:rPr>
          <w:rFonts w:ascii="Arial" w:hAnsi="Arial" w:cs="Arial"/>
          <w:b/>
          <w:sz w:val="24"/>
          <w:szCs w:val="24"/>
        </w:rPr>
        <w:t>sociologii</w:t>
      </w:r>
      <w:r w:rsidR="00CC35E2">
        <w:rPr>
          <w:rFonts w:ascii="Arial" w:hAnsi="Arial" w:cs="Arial"/>
          <w:b/>
          <w:sz w:val="24"/>
          <w:szCs w:val="24"/>
        </w:rPr>
        <w:t xml:space="preserve"> </w:t>
      </w:r>
      <w:r w:rsidRPr="0086452A">
        <w:rPr>
          <w:rFonts w:ascii="Arial" w:hAnsi="Arial" w:cs="Arial"/>
          <w:b/>
          <w:sz w:val="24"/>
          <w:szCs w:val="24"/>
        </w:rPr>
        <w:t>nebo podobný obor? Pak je tahle stáž určená pro tebe!</w:t>
      </w:r>
    </w:p>
    <w:p w:rsidR="00703904" w:rsidRDefault="00703904" w:rsidP="0086452A">
      <w:pPr>
        <w:jc w:val="both"/>
        <w:rPr>
          <w:rFonts w:ascii="Arial" w:hAnsi="Arial" w:cs="Arial"/>
        </w:rPr>
      </w:pPr>
      <w:r w:rsidRPr="0086452A">
        <w:rPr>
          <w:rFonts w:ascii="Arial" w:hAnsi="Arial" w:cs="Arial"/>
          <w:i/>
        </w:rPr>
        <w:t>Fond dalšího vzdělávání</w:t>
      </w:r>
      <w:r w:rsidRPr="000D5723">
        <w:rPr>
          <w:rFonts w:ascii="Arial" w:hAnsi="Arial" w:cs="Arial"/>
        </w:rPr>
        <w:t>, příspěvková organizace Ministerstva práce a sociálních</w:t>
      </w:r>
      <w:r>
        <w:rPr>
          <w:rFonts w:ascii="Arial" w:hAnsi="Arial" w:cs="Arial"/>
        </w:rPr>
        <w:t xml:space="preserve"> věcí</w:t>
      </w:r>
      <w:r w:rsidRPr="000D5723">
        <w:rPr>
          <w:rFonts w:ascii="Arial" w:hAnsi="Arial" w:cs="Arial"/>
        </w:rPr>
        <w:t>, nabízí možnost neplacené stáže v rámci projektu „</w:t>
      </w:r>
      <w:r w:rsidR="00CC35E2" w:rsidRPr="00592BFF">
        <w:rPr>
          <w:rFonts w:ascii="Arial" w:eastAsiaTheme="majorEastAsia" w:hAnsi="Arial" w:cs="Arial"/>
        </w:rPr>
        <w:t>Koordinace profesního vzdělávání jako nástroje služeb zaměstnanosti</w:t>
      </w:r>
      <w:r w:rsidRPr="000D5723">
        <w:rPr>
          <w:rFonts w:ascii="Arial" w:hAnsi="Arial" w:cs="Arial"/>
        </w:rPr>
        <w:t xml:space="preserve">“. </w:t>
      </w:r>
    </w:p>
    <w:p w:rsidR="00703904" w:rsidRDefault="00CC35E2" w:rsidP="0086452A">
      <w:pPr>
        <w:jc w:val="both"/>
        <w:rPr>
          <w:rFonts w:ascii="Arial" w:hAnsi="Arial" w:cs="Arial"/>
        </w:rPr>
      </w:pPr>
      <w:r w:rsidRPr="0053529E">
        <w:rPr>
          <w:rFonts w:ascii="Arial" w:hAnsi="Arial" w:cs="Arial"/>
        </w:rPr>
        <w:t xml:space="preserve">Hlavním cílem projektu je zavést znalostní management do oblasti </w:t>
      </w:r>
      <w:r w:rsidR="00AA79FA">
        <w:rPr>
          <w:rFonts w:ascii="Arial" w:hAnsi="Arial" w:cs="Arial"/>
        </w:rPr>
        <w:t>dalšího profesního vzdělávání (</w:t>
      </w:r>
      <w:r w:rsidRPr="0053529E">
        <w:rPr>
          <w:rFonts w:ascii="Arial" w:hAnsi="Arial" w:cs="Arial"/>
        </w:rPr>
        <w:t>DPV</w:t>
      </w:r>
      <w:r w:rsidR="00AA79FA">
        <w:rPr>
          <w:rFonts w:ascii="Arial" w:hAnsi="Arial" w:cs="Arial"/>
        </w:rPr>
        <w:t>)</w:t>
      </w:r>
      <w:r w:rsidRPr="0053529E">
        <w:rPr>
          <w:rFonts w:ascii="Arial" w:hAnsi="Arial" w:cs="Arial"/>
        </w:rPr>
        <w:t xml:space="preserve"> a nastavit systematický proces vyhledávání, výběru, koncentrace a prezentace znalostí</w:t>
      </w:r>
      <w:r w:rsidR="00AA79FA">
        <w:rPr>
          <w:rFonts w:ascii="Arial" w:hAnsi="Arial" w:cs="Arial"/>
        </w:rPr>
        <w:t xml:space="preserve"> v této oblasti</w:t>
      </w:r>
      <w:r>
        <w:rPr>
          <w:rFonts w:ascii="Arial" w:hAnsi="Arial" w:cs="Arial"/>
        </w:rPr>
        <w:t>.</w:t>
      </w:r>
      <w:r w:rsidRPr="0053529E">
        <w:rPr>
          <w:rFonts w:ascii="Arial" w:hAnsi="Arial" w:cs="Arial"/>
        </w:rPr>
        <w:t xml:space="preserve"> Konkrétní aktivity projektu povedou k efektivnímu nabývání, uchovávání a využívání znalostí při řešení aktuálních i dlouhodobých problémů, strategickém plánování a rozhodování v oblasti DPV na centrální i regionální úrovni</w:t>
      </w:r>
      <w:r w:rsidR="00AA79FA">
        <w:rPr>
          <w:rFonts w:ascii="Arial" w:hAnsi="Arial" w:cs="Arial"/>
        </w:rPr>
        <w:t>.</w:t>
      </w:r>
    </w:p>
    <w:p w:rsidR="00703904" w:rsidRPr="0086452A" w:rsidRDefault="00703904" w:rsidP="0086452A">
      <w:pPr>
        <w:jc w:val="both"/>
        <w:rPr>
          <w:rFonts w:ascii="Arial" w:hAnsi="Arial" w:cs="Arial"/>
          <w:u w:val="single"/>
        </w:rPr>
      </w:pPr>
      <w:r w:rsidRPr="0086452A">
        <w:rPr>
          <w:rFonts w:ascii="Arial" w:hAnsi="Arial" w:cs="Arial"/>
          <w:u w:val="single"/>
        </w:rPr>
        <w:t>Stážista bude mít možnost se aktivně podílet na:</w:t>
      </w:r>
    </w:p>
    <w:p w:rsidR="00703904" w:rsidRDefault="00136C8B" w:rsidP="0086452A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 w:rsidRPr="00136C8B">
        <w:rPr>
          <w:rFonts w:ascii="Arial" w:hAnsi="Arial" w:cs="Arial"/>
        </w:rPr>
        <w:t xml:space="preserve">práci expertních pracovních skupin </w:t>
      </w:r>
      <w:r w:rsidR="00703904">
        <w:rPr>
          <w:rFonts w:ascii="Arial" w:hAnsi="Arial" w:cs="Arial"/>
        </w:rPr>
        <w:t>prostřednictvím účasti na</w:t>
      </w:r>
      <w:r w:rsidR="00703904" w:rsidRPr="0044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jejich jednáních a tvorby zápisů z nich</w:t>
      </w:r>
    </w:p>
    <w:p w:rsidR="00AA79FA" w:rsidRDefault="00703904" w:rsidP="0086452A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a zpracování získaných dat</w:t>
      </w:r>
    </w:p>
    <w:p w:rsidR="00703904" w:rsidRDefault="00703904" w:rsidP="0086452A">
      <w:pPr>
        <w:pStyle w:val="Odstavecseseznamem"/>
        <w:numPr>
          <w:ilvl w:val="0"/>
          <w:numId w:val="4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tvorbě </w:t>
      </w:r>
      <w:r w:rsidR="00AA79FA">
        <w:rPr>
          <w:rFonts w:ascii="Arial" w:hAnsi="Arial" w:cs="Arial"/>
        </w:rPr>
        <w:t xml:space="preserve">analytických </w:t>
      </w:r>
      <w:r>
        <w:rPr>
          <w:rFonts w:ascii="Arial" w:hAnsi="Arial" w:cs="Arial"/>
        </w:rPr>
        <w:t>výstupů</w:t>
      </w:r>
    </w:p>
    <w:p w:rsidR="00136C8B" w:rsidRDefault="00703904" w:rsidP="00136C8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Mimo příležitosti aplikovat znalosti společenskovědního výzkumu v praxi získá stážista hlubší vhled do problematiky evropských fondů</w:t>
      </w:r>
      <w:r w:rsidR="00136C8B">
        <w:rPr>
          <w:rFonts w:ascii="Arial" w:hAnsi="Arial" w:cs="Arial"/>
        </w:rPr>
        <w:t xml:space="preserve"> a </w:t>
      </w:r>
      <w:r w:rsidR="00665625">
        <w:rPr>
          <w:rFonts w:ascii="Arial" w:hAnsi="Arial" w:cs="Arial"/>
        </w:rPr>
        <w:t>projektů</w:t>
      </w:r>
      <w:r>
        <w:rPr>
          <w:rFonts w:ascii="Arial" w:hAnsi="Arial" w:cs="Arial"/>
        </w:rPr>
        <w:t xml:space="preserve"> a seznámí se s chodem příspěvkové organizace.</w:t>
      </w:r>
      <w:r w:rsidR="00136C8B">
        <w:rPr>
          <w:rFonts w:ascii="Arial" w:hAnsi="Arial" w:cs="Arial"/>
        </w:rPr>
        <w:t xml:space="preserve"> Rovněž</w:t>
      </w:r>
      <w:r w:rsidR="00136C8B" w:rsidRPr="00136C8B">
        <w:rPr>
          <w:rFonts w:ascii="Arial" w:hAnsi="Arial" w:cs="Arial"/>
        </w:rPr>
        <w:t xml:space="preserve"> bude mít možnost získat hlubší vhled do problematiky systému </w:t>
      </w:r>
      <w:r w:rsidR="00136C8B">
        <w:rPr>
          <w:rFonts w:ascii="Arial" w:hAnsi="Arial" w:cs="Arial"/>
        </w:rPr>
        <w:t>DV</w:t>
      </w:r>
      <w:r w:rsidR="00136C8B" w:rsidRPr="00136C8B">
        <w:rPr>
          <w:rFonts w:ascii="Arial" w:hAnsi="Arial" w:cs="Arial"/>
        </w:rPr>
        <w:t xml:space="preserve"> a poznat lidi z různých druhů organizací, které se touto oblastí profesionálně zabývají</w:t>
      </w:r>
    </w:p>
    <w:p w:rsidR="00703904" w:rsidRDefault="00703904" w:rsidP="00136C8B">
      <w:pPr>
        <w:spacing w:after="120"/>
        <w:jc w:val="both"/>
        <w:rPr>
          <w:rFonts w:ascii="Arial" w:hAnsi="Arial" w:cs="Arial"/>
        </w:rPr>
      </w:pPr>
      <w:r w:rsidRPr="0086452A">
        <w:rPr>
          <w:rFonts w:ascii="Arial" w:hAnsi="Arial" w:cs="Arial"/>
          <w:u w:val="single"/>
        </w:rPr>
        <w:t>U zájemce o stáž předpokládáme</w:t>
      </w:r>
      <w:r>
        <w:rPr>
          <w:rFonts w:ascii="Arial" w:hAnsi="Arial" w:cs="Arial"/>
        </w:rPr>
        <w:t xml:space="preserve"> </w:t>
      </w:r>
      <w:r w:rsidR="00665625">
        <w:rPr>
          <w:rFonts w:ascii="Arial" w:hAnsi="Arial" w:cs="Arial"/>
        </w:rPr>
        <w:t>hluboký zájem o obor sociologie</w:t>
      </w:r>
      <w:r w:rsidR="00CC35E2">
        <w:rPr>
          <w:rFonts w:ascii="Arial" w:hAnsi="Arial" w:cs="Arial"/>
        </w:rPr>
        <w:t xml:space="preserve"> nebo</w:t>
      </w:r>
      <w:r w:rsidR="00665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veřejn</w:t>
      </w:r>
      <w:r w:rsidR="00CC35E2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politik</w:t>
      </w:r>
      <w:r w:rsidR="00CC35E2">
        <w:rPr>
          <w:rFonts w:ascii="Arial" w:hAnsi="Arial" w:cs="Arial"/>
        </w:rPr>
        <w:t>y,</w:t>
      </w:r>
      <w:r w:rsidR="00665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pracovitost, pečlivost a zodpovědnost. </w:t>
      </w:r>
      <w:r w:rsidR="0086452A">
        <w:rPr>
          <w:rFonts w:ascii="Arial" w:hAnsi="Arial" w:cs="Arial"/>
        </w:rPr>
        <w:t>Z</w:t>
      </w:r>
      <w:r>
        <w:rPr>
          <w:rFonts w:ascii="Arial" w:hAnsi="Arial" w:cs="Arial"/>
        </w:rPr>
        <w:t>kušenost s kvalitativními i kvantitativními metodami výzkumu a zpracováním dat je výhodou</w:t>
      </w:r>
      <w:r w:rsidR="00665625">
        <w:rPr>
          <w:rFonts w:ascii="Arial" w:hAnsi="Arial" w:cs="Arial"/>
        </w:rPr>
        <w:t>.</w:t>
      </w:r>
    </w:p>
    <w:p w:rsidR="00703904" w:rsidRDefault="00703904" w:rsidP="00136C8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začátek stáže je </w:t>
      </w:r>
      <w:r w:rsidR="00EE1CB8">
        <w:rPr>
          <w:rFonts w:ascii="Arial" w:hAnsi="Arial" w:cs="Arial"/>
        </w:rPr>
        <w:t>leden 2015</w:t>
      </w:r>
      <w:r>
        <w:rPr>
          <w:rFonts w:ascii="Arial" w:hAnsi="Arial" w:cs="Arial"/>
        </w:rPr>
        <w:t>. Intenzita a celková délka stáže bude stanovena po vzájemné domluvě.</w:t>
      </w:r>
      <w:r w:rsidR="00CC35E2">
        <w:rPr>
          <w:rFonts w:ascii="Arial" w:hAnsi="Arial" w:cs="Arial"/>
        </w:rPr>
        <w:t xml:space="preserve"> Možnost dlouhodobější práce se nevylučuje.</w:t>
      </w:r>
    </w:p>
    <w:p w:rsidR="00703904" w:rsidRPr="0086452A" w:rsidRDefault="00703904" w:rsidP="0086452A">
      <w:pPr>
        <w:jc w:val="center"/>
        <w:rPr>
          <w:rFonts w:ascii="Arial" w:hAnsi="Arial" w:cs="Arial"/>
          <w:b/>
        </w:rPr>
      </w:pPr>
      <w:r w:rsidRPr="0086452A">
        <w:rPr>
          <w:rFonts w:ascii="Arial" w:hAnsi="Arial" w:cs="Arial"/>
          <w:b/>
        </w:rPr>
        <w:t xml:space="preserve">Máte-li zájem o místo stážisty ve Fondu dalšího vzdělávání, zašlete prosím </w:t>
      </w:r>
      <w:r w:rsidR="00026540">
        <w:rPr>
          <w:rFonts w:ascii="Arial" w:hAnsi="Arial" w:cs="Arial"/>
          <w:b/>
        </w:rPr>
        <w:t xml:space="preserve">motivační dopis a </w:t>
      </w:r>
      <w:r w:rsidRPr="0086452A">
        <w:rPr>
          <w:rFonts w:ascii="Arial" w:hAnsi="Arial" w:cs="Arial"/>
          <w:b/>
        </w:rPr>
        <w:t>svůj životopis na níže uvedený kontakt.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3904" w:rsidTr="002D5524">
        <w:tc>
          <w:tcPr>
            <w:tcW w:w="4606" w:type="dxa"/>
            <w:vAlign w:val="center"/>
          </w:tcPr>
          <w:p w:rsidR="00703904" w:rsidRPr="00C979BB" w:rsidRDefault="00703904" w:rsidP="002D5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03904" w:rsidRPr="00C979BB" w:rsidRDefault="00AA79FA" w:rsidP="002D5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Michaela Šimečková</w:t>
            </w:r>
          </w:p>
          <w:p w:rsidR="00703904" w:rsidRPr="00C979BB" w:rsidRDefault="00703904" w:rsidP="0062699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vAlign w:val="center"/>
          </w:tcPr>
          <w:p w:rsidR="00703904" w:rsidRPr="00C979BB" w:rsidRDefault="00703904" w:rsidP="002D5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03904" w:rsidRPr="00C979BB" w:rsidRDefault="00910C40" w:rsidP="002D5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AA79FA" w:rsidRPr="00AA79FA">
                <w:rPr>
                  <w:rStyle w:val="Hypertextovodkaz"/>
                  <w:rFonts w:ascii="Arial" w:hAnsi="Arial" w:cs="Arial"/>
                  <w:b/>
                </w:rPr>
                <w:t>michaela.simeckova@fdv.mpsv.cz</w:t>
              </w:r>
            </w:hyperlink>
          </w:p>
          <w:p w:rsidR="00703904" w:rsidRPr="00C979BB" w:rsidRDefault="00703904" w:rsidP="002D5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36C8B" w:rsidRDefault="00136C8B" w:rsidP="00703904">
      <w:pPr>
        <w:spacing w:line="360" w:lineRule="auto"/>
        <w:jc w:val="both"/>
        <w:rPr>
          <w:rFonts w:ascii="Arial" w:hAnsi="Arial" w:cs="Arial"/>
        </w:rPr>
      </w:pPr>
    </w:p>
    <w:p w:rsidR="00233060" w:rsidRPr="00AA79FA" w:rsidRDefault="00626995" w:rsidP="002A6FCF">
      <w:pPr>
        <w:spacing w:line="360" w:lineRule="auto"/>
        <w:jc w:val="center"/>
        <w:rPr>
          <w:b/>
        </w:rPr>
      </w:pPr>
      <w:r>
        <w:rPr>
          <w:rFonts w:ascii="Arial" w:hAnsi="Arial" w:cs="Arial"/>
        </w:rPr>
        <w:t>Další informace o projektu můžete najít na stránkách</w:t>
      </w:r>
      <w:r w:rsidR="000D4350">
        <w:rPr>
          <w:rFonts w:ascii="Arial" w:hAnsi="Arial" w:cs="Arial"/>
        </w:rPr>
        <w:t xml:space="preserve"> </w:t>
      </w:r>
      <w:r w:rsidR="00AA79FA">
        <w:rPr>
          <w:rFonts w:ascii="Arial" w:hAnsi="Arial" w:cs="Arial"/>
        </w:rPr>
        <w:t>http://</w:t>
      </w:r>
      <w:r w:rsidR="000D4350">
        <w:rPr>
          <w:rFonts w:ascii="Arial" w:hAnsi="Arial" w:cs="Arial"/>
        </w:rPr>
        <w:t>fdv.mpsv.cz či přímo na tomto odkazu:</w:t>
      </w:r>
      <w:r>
        <w:rPr>
          <w:rFonts w:ascii="Arial" w:hAnsi="Arial" w:cs="Arial"/>
        </w:rPr>
        <w:t xml:space="preserve"> </w:t>
      </w:r>
      <w:hyperlink r:id="rId10" w:history="1">
        <w:r w:rsidR="00AA79FA" w:rsidRPr="00AA79FA">
          <w:rPr>
            <w:rStyle w:val="Hypertextovodkaz"/>
            <w:rFonts w:ascii="Arial" w:hAnsi="Arial" w:cs="Arial"/>
            <w:b/>
          </w:rPr>
          <w:t>zde</w:t>
        </w:r>
      </w:hyperlink>
    </w:p>
    <w:sectPr w:rsidR="00233060" w:rsidRPr="00AA79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40" w:rsidRDefault="00910C40" w:rsidP="002B5A64">
      <w:pPr>
        <w:spacing w:after="0" w:line="240" w:lineRule="auto"/>
      </w:pPr>
      <w:r>
        <w:separator/>
      </w:r>
    </w:p>
  </w:endnote>
  <w:endnote w:type="continuationSeparator" w:id="0">
    <w:p w:rsidR="00910C40" w:rsidRDefault="00910C40" w:rsidP="002B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40" w:rsidRDefault="00910C40" w:rsidP="002B5A64">
      <w:pPr>
        <w:spacing w:after="0" w:line="240" w:lineRule="auto"/>
      </w:pPr>
      <w:r>
        <w:separator/>
      </w:r>
    </w:p>
  </w:footnote>
  <w:footnote w:type="continuationSeparator" w:id="0">
    <w:p w:rsidR="00910C40" w:rsidRDefault="00910C40" w:rsidP="002B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8" w:rsidRDefault="005E63CC" w:rsidP="005E63CC">
    <w:pPr>
      <w:pStyle w:val="Zhlav"/>
      <w:jc w:val="right"/>
    </w:pPr>
    <w:r>
      <w:rPr>
        <w:noProof/>
        <w:lang w:eastAsia="cs-CZ"/>
      </w:rPr>
      <w:drawing>
        <wp:inline distT="0" distB="0" distL="0" distR="0" wp14:anchorId="5406E76A" wp14:editId="27E8C060">
          <wp:extent cx="5760720" cy="655320"/>
          <wp:effectExtent l="0" t="0" r="0" b="0"/>
          <wp:docPr id="30" name="Obrázek 30" descr="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89B"/>
    <w:multiLevelType w:val="hybridMultilevel"/>
    <w:tmpl w:val="0B18E2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85F"/>
    <w:multiLevelType w:val="hybridMultilevel"/>
    <w:tmpl w:val="C824B7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63C5F"/>
    <w:multiLevelType w:val="hybridMultilevel"/>
    <w:tmpl w:val="194CEC20"/>
    <w:lvl w:ilvl="0" w:tplc="B8367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2581"/>
    <w:multiLevelType w:val="hybridMultilevel"/>
    <w:tmpl w:val="15F26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64"/>
    <w:rsid w:val="00026540"/>
    <w:rsid w:val="000D4350"/>
    <w:rsid w:val="00132CD0"/>
    <w:rsid w:val="00136C8B"/>
    <w:rsid w:val="00166243"/>
    <w:rsid w:val="00185739"/>
    <w:rsid w:val="0019307E"/>
    <w:rsid w:val="001E0A10"/>
    <w:rsid w:val="001E1B54"/>
    <w:rsid w:val="00233060"/>
    <w:rsid w:val="002613C0"/>
    <w:rsid w:val="002A6FCF"/>
    <w:rsid w:val="002B5A64"/>
    <w:rsid w:val="003029AB"/>
    <w:rsid w:val="003D1563"/>
    <w:rsid w:val="003E28A3"/>
    <w:rsid w:val="00435F32"/>
    <w:rsid w:val="004B453F"/>
    <w:rsid w:val="004B61D3"/>
    <w:rsid w:val="004B7B95"/>
    <w:rsid w:val="005464A0"/>
    <w:rsid w:val="005737F8"/>
    <w:rsid w:val="005E63CC"/>
    <w:rsid w:val="006255D1"/>
    <w:rsid w:val="00626995"/>
    <w:rsid w:val="00665625"/>
    <w:rsid w:val="00703904"/>
    <w:rsid w:val="00771545"/>
    <w:rsid w:val="007E1A54"/>
    <w:rsid w:val="007F2BEA"/>
    <w:rsid w:val="00832DC1"/>
    <w:rsid w:val="00861596"/>
    <w:rsid w:val="0086452A"/>
    <w:rsid w:val="0087262B"/>
    <w:rsid w:val="008F441D"/>
    <w:rsid w:val="00910C40"/>
    <w:rsid w:val="009211DC"/>
    <w:rsid w:val="0095267E"/>
    <w:rsid w:val="009547A1"/>
    <w:rsid w:val="00984AEB"/>
    <w:rsid w:val="009A6A40"/>
    <w:rsid w:val="00A43DB8"/>
    <w:rsid w:val="00A67AAC"/>
    <w:rsid w:val="00AA79FA"/>
    <w:rsid w:val="00B12447"/>
    <w:rsid w:val="00B521DD"/>
    <w:rsid w:val="00B877B0"/>
    <w:rsid w:val="00C32EB5"/>
    <w:rsid w:val="00C77C18"/>
    <w:rsid w:val="00CC35E2"/>
    <w:rsid w:val="00D12405"/>
    <w:rsid w:val="00D41868"/>
    <w:rsid w:val="00E802C3"/>
    <w:rsid w:val="00E936EA"/>
    <w:rsid w:val="00EE1CB8"/>
    <w:rsid w:val="00F01C9F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6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5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A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A6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B5A64"/>
    <w:rPr>
      <w:vertAlign w:val="superscript"/>
    </w:rPr>
  </w:style>
  <w:style w:type="paragraph" w:customStyle="1" w:styleId="psan">
    <w:name w:val="psaní"/>
    <w:basedOn w:val="Normln"/>
    <w:qFormat/>
    <w:rsid w:val="002B5A64"/>
    <w:pPr>
      <w:spacing w:after="120" w:line="300" w:lineRule="auto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7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7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77C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7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1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1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E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E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B453F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39"/>
    <w:rsid w:val="0070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039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6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7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5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5A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5A6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B5A64"/>
    <w:rPr>
      <w:vertAlign w:val="superscript"/>
    </w:rPr>
  </w:style>
  <w:style w:type="paragraph" w:customStyle="1" w:styleId="psan">
    <w:name w:val="psaní"/>
    <w:basedOn w:val="Normln"/>
    <w:qFormat/>
    <w:rsid w:val="002B5A64"/>
    <w:pPr>
      <w:spacing w:after="120" w:line="300" w:lineRule="auto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7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7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77C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C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7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C1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C1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E1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E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B453F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39"/>
    <w:rsid w:val="0070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039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dv.mpsv.cz/cz/p/cinnosti-fdv/projekty/koordinace-profesniho-vzdelavani-jako-nastroje-sluzeb-zamestna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ela.simeckova@fdv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D664-A1B0-4316-B596-76356C16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Dienstbierová Jindra</dc:creator>
  <cp:lastModifiedBy>POKUSNY UCET,ZAM,CIVT</cp:lastModifiedBy>
  <cp:revision>2</cp:revision>
  <cp:lastPrinted>2014-12-11T09:07:00Z</cp:lastPrinted>
  <dcterms:created xsi:type="dcterms:W3CDTF">2014-12-11T09:08:00Z</dcterms:created>
  <dcterms:modified xsi:type="dcterms:W3CDTF">2014-12-11T09:08:00Z</dcterms:modified>
</cp:coreProperties>
</file>