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4513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b/>
          <w:bCs/>
          <w:color w:val="9900FF"/>
          <w:shd w:val="clear" w:color="auto" w:fill="FFFFFF"/>
          <w:lang w:eastAsia="cs-CZ"/>
        </w:rPr>
        <w:t>1) Webináře</w:t>
      </w:r>
      <w:r w:rsidRPr="000775B8">
        <w:rPr>
          <w:rFonts w:ascii="Calibri" w:eastAsia="Times New Roman" w:hAnsi="Calibri" w:cs="Calibri"/>
          <w:color w:val="9900FF"/>
          <w:shd w:val="clear" w:color="auto" w:fill="FFFFFF"/>
          <w:lang w:eastAsia="cs-CZ"/>
        </w:rPr>
        <w:t> </w:t>
      </w:r>
    </w:p>
    <w:p w14:paraId="1331BC40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AKTION ČR-Rakousko:</w:t>
      </w:r>
      <w:r w:rsidRPr="000775B8">
        <w:rPr>
          <w:rFonts w:ascii="Calibri" w:eastAsia="Times New Roman" w:hAnsi="Calibri" w:cs="Calibri"/>
          <w:b/>
          <w:bCs/>
          <w:color w:val="222222"/>
          <w:lang w:eastAsia="cs-CZ"/>
        </w:rPr>
        <w:t> Webinář pro zájemce o stipendijní pobyt v Rakousku</w:t>
      </w:r>
      <w:r w:rsidRPr="000775B8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760FAEA0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Pokud plánujete v letním semestru 2022 vyjet na stipendijní pobyt do Rakouska, přihlaste se na </w:t>
      </w:r>
      <w:hyperlink r:id="rId4" w:tgtFrame="_blank" w:history="1">
        <w:r w:rsidRPr="000775B8">
          <w:rPr>
            <w:rFonts w:ascii="Calibri" w:eastAsia="Times New Roman" w:hAnsi="Calibri" w:cs="Calibri"/>
            <w:color w:val="0563C1"/>
            <w:u w:val="single"/>
            <w:lang w:eastAsia="cs-CZ"/>
          </w:rPr>
          <w:t>webinář</w:t>
        </w:r>
      </w:hyperlink>
      <w:r w:rsidRPr="000775B8">
        <w:rPr>
          <w:rFonts w:ascii="Calibri" w:eastAsia="Times New Roman" w:hAnsi="Calibri" w:cs="Calibri"/>
          <w:color w:val="222222"/>
          <w:lang w:eastAsia="cs-CZ"/>
        </w:rPr>
        <w:t> programu </w:t>
      </w:r>
      <w:hyperlink r:id="rId5" w:tgtFrame="_blank" w:history="1">
        <w:r w:rsidRPr="000775B8">
          <w:rPr>
            <w:rFonts w:ascii="Calibri" w:eastAsia="Times New Roman" w:hAnsi="Calibri" w:cs="Calibri"/>
            <w:color w:val="0563C1"/>
            <w:u w:val="single"/>
            <w:lang w:eastAsia="cs-CZ"/>
          </w:rPr>
          <w:t>AKTION ČR – Rakousko</w:t>
        </w:r>
      </w:hyperlink>
      <w:r w:rsidRPr="000775B8">
        <w:rPr>
          <w:rFonts w:ascii="Calibri" w:eastAsia="Times New Roman" w:hAnsi="Calibri" w:cs="Calibri"/>
          <w:color w:val="222222"/>
          <w:lang w:eastAsia="cs-CZ"/>
        </w:rPr>
        <w:t>, který se uskuteční </w:t>
      </w:r>
      <w:r w:rsidRPr="000775B8">
        <w:rPr>
          <w:rFonts w:ascii="Calibri" w:eastAsia="Times New Roman" w:hAnsi="Calibri" w:cs="Calibri"/>
          <w:b/>
          <w:bCs/>
          <w:color w:val="222222"/>
          <w:lang w:eastAsia="cs-CZ"/>
        </w:rPr>
        <w:t>on-line 29. září od 15:00 do 16:00 hod</w:t>
      </w:r>
      <w:r w:rsidRPr="000775B8">
        <w:rPr>
          <w:rFonts w:ascii="Calibri" w:eastAsia="Times New Roman" w:hAnsi="Calibri" w:cs="Calibri"/>
          <w:color w:val="222222"/>
          <w:lang w:eastAsia="cs-CZ"/>
        </w:rPr>
        <w:t>. </w:t>
      </w:r>
    </w:p>
    <w:p w14:paraId="52AB25FD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Termín pro podání žádosti o stipendium je 31. října. </w:t>
      </w:r>
    </w:p>
    <w:p w14:paraId="0ADD2A1D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Dozvíte se, jak podat žádost o stipendium a jaké jsou podmínky udělení stipendia. </w:t>
      </w:r>
    </w:p>
    <w:p w14:paraId="61A54DC9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b/>
          <w:bCs/>
          <w:color w:val="222222"/>
          <w:lang w:eastAsia="cs-CZ"/>
        </w:rPr>
        <w:t>Webinář je určen pro studenty magisterských a doktorandských studijních programů veřejných vysokých škol, akademické pracovníky a zaměstnance zahraničních oddělení</w:t>
      </w:r>
      <w:r w:rsidRPr="000775B8">
        <w:rPr>
          <w:rFonts w:ascii="Calibri" w:eastAsia="Times New Roman" w:hAnsi="Calibri" w:cs="Calibri"/>
          <w:color w:val="222222"/>
          <w:lang w:eastAsia="cs-CZ"/>
        </w:rPr>
        <w:t>.  </w:t>
      </w:r>
    </w:p>
    <w:p w14:paraId="1DA5FB27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Pr="000775B8">
          <w:rPr>
            <w:rFonts w:ascii="Calibri" w:eastAsia="Times New Roman" w:hAnsi="Calibri" w:cs="Calibri"/>
            <w:color w:val="0563C1"/>
            <w:u w:val="single"/>
            <w:lang w:eastAsia="cs-CZ"/>
          </w:rPr>
          <w:t>Registrační formulář</w:t>
        </w:r>
      </w:hyperlink>
      <w:r w:rsidRPr="000775B8">
        <w:rPr>
          <w:rFonts w:ascii="Calibri" w:eastAsia="Times New Roman" w:hAnsi="Calibri" w:cs="Calibri"/>
          <w:color w:val="0563C1"/>
          <w:lang w:eastAsia="cs-CZ"/>
        </w:rPr>
        <w:t> </w:t>
      </w:r>
      <w:r w:rsidRPr="000775B8">
        <w:rPr>
          <w:rFonts w:ascii="Calibri" w:eastAsia="Times New Roman" w:hAnsi="Calibri" w:cs="Calibri"/>
          <w:color w:val="222222"/>
          <w:lang w:eastAsia="cs-CZ"/>
        </w:rPr>
        <w:t>prosím vyplňte nejpozději do 27. září.  </w:t>
      </w:r>
    </w:p>
    <w:p w14:paraId="03A0C690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49EE290D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0A9AE0A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AKTION ČR-Rakousko:</w:t>
      </w:r>
      <w:r w:rsidRPr="000775B8">
        <w:rPr>
          <w:rFonts w:ascii="Calibri" w:eastAsia="Times New Roman" w:hAnsi="Calibri" w:cs="Calibri"/>
          <w:b/>
          <w:bCs/>
          <w:color w:val="222222"/>
          <w:lang w:eastAsia="cs-CZ"/>
        </w:rPr>
        <w:t> Webinář pro zájemce o projektovou spolupráci</w:t>
      </w:r>
      <w:r w:rsidRPr="000775B8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8869911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Pokud byste rádi v rámci </w:t>
      </w:r>
      <w:hyperlink r:id="rId7" w:tgtFrame="_blank" w:history="1">
        <w:r w:rsidRPr="000775B8">
          <w:rPr>
            <w:rFonts w:ascii="Calibri" w:eastAsia="Times New Roman" w:hAnsi="Calibri" w:cs="Calibri"/>
            <w:color w:val="0563C1"/>
            <w:u w:val="single"/>
            <w:lang w:eastAsia="cs-CZ"/>
          </w:rPr>
          <w:t>programu AKTION ČR – Rakousko </w:t>
        </w:r>
        <w:r w:rsidRPr="000775B8">
          <w:rPr>
            <w:rFonts w:ascii="Calibri" w:eastAsia="Times New Roman" w:hAnsi="Calibri" w:cs="Calibri"/>
            <w:color w:val="0000FF"/>
            <w:u w:val="single"/>
            <w:lang w:eastAsia="cs-CZ"/>
          </w:rPr>
          <w:t>realizovali společný projekt</w:t>
        </w:r>
      </w:hyperlink>
      <w:r w:rsidRPr="000775B8">
        <w:rPr>
          <w:rFonts w:ascii="Calibri" w:eastAsia="Times New Roman" w:hAnsi="Calibri" w:cs="Calibri"/>
          <w:color w:val="222222"/>
          <w:lang w:eastAsia="cs-CZ"/>
        </w:rPr>
        <w:t>, přihlaste se na </w:t>
      </w:r>
      <w:hyperlink r:id="rId8" w:tgtFrame="_blank" w:history="1">
        <w:r w:rsidRPr="000775B8">
          <w:rPr>
            <w:rFonts w:ascii="Calibri" w:eastAsia="Times New Roman" w:hAnsi="Calibri" w:cs="Calibri"/>
            <w:color w:val="0563C1"/>
            <w:u w:val="single"/>
            <w:lang w:eastAsia="cs-CZ"/>
          </w:rPr>
          <w:t>webinář,</w:t>
        </w:r>
      </w:hyperlink>
      <w:r w:rsidRPr="000775B8">
        <w:rPr>
          <w:rFonts w:ascii="Calibri" w:eastAsia="Times New Roman" w:hAnsi="Calibri" w:cs="Calibri"/>
          <w:color w:val="222222"/>
          <w:lang w:eastAsia="cs-CZ"/>
        </w:rPr>
        <w:t> který se uskuteční </w:t>
      </w:r>
      <w:r w:rsidRPr="000775B8">
        <w:rPr>
          <w:rFonts w:ascii="Calibri" w:eastAsia="Times New Roman" w:hAnsi="Calibri" w:cs="Calibri"/>
          <w:b/>
          <w:bCs/>
          <w:color w:val="222222"/>
          <w:lang w:eastAsia="cs-CZ"/>
        </w:rPr>
        <w:t>on-line 30. září od 15:00 do 16:00 hod</w:t>
      </w:r>
      <w:r w:rsidRPr="000775B8">
        <w:rPr>
          <w:rFonts w:ascii="Calibri" w:eastAsia="Times New Roman" w:hAnsi="Calibri" w:cs="Calibri"/>
          <w:color w:val="222222"/>
          <w:lang w:eastAsia="cs-CZ"/>
        </w:rPr>
        <w:t>. </w:t>
      </w:r>
    </w:p>
    <w:p w14:paraId="7EAAD612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Termín pro podávání návrhů projektů je 31. října (pro období 1. ledna 2022 do 31. prosince 2022). </w:t>
      </w:r>
    </w:p>
    <w:p w14:paraId="7AE379E1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Dozvíte se, jak podat žádost a jaké podmínky má splňovat návrh projektu. </w:t>
      </w:r>
    </w:p>
    <w:p w14:paraId="03C7AAFF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b/>
          <w:bCs/>
          <w:color w:val="222222"/>
          <w:lang w:eastAsia="cs-CZ"/>
        </w:rPr>
        <w:t>Webinář je určen pro akademické pracovníky a zaměstnance zahraničních oddělení veřejných vysokých škol.  </w:t>
      </w:r>
    </w:p>
    <w:p w14:paraId="1DF7AEAA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9" w:tgtFrame="_blank" w:history="1">
        <w:r w:rsidRPr="000775B8">
          <w:rPr>
            <w:rFonts w:ascii="Calibri" w:eastAsia="Times New Roman" w:hAnsi="Calibri" w:cs="Calibri"/>
            <w:color w:val="0563C1"/>
            <w:u w:val="single"/>
            <w:lang w:eastAsia="cs-CZ"/>
          </w:rPr>
          <w:t>Registrační formulář</w:t>
        </w:r>
      </w:hyperlink>
      <w:r w:rsidRPr="000775B8">
        <w:rPr>
          <w:rFonts w:ascii="Calibri" w:eastAsia="Times New Roman" w:hAnsi="Calibri" w:cs="Calibri"/>
          <w:color w:val="222222"/>
          <w:lang w:eastAsia="cs-CZ"/>
        </w:rPr>
        <w:t> prosím vyplňte nejpozději do 28. září.  </w:t>
      </w:r>
    </w:p>
    <w:p w14:paraId="41F461CF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75928ED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775B8">
        <w:rPr>
          <w:rFonts w:ascii="Calibri" w:eastAsia="Times New Roman" w:hAnsi="Calibri" w:cs="Calibri"/>
          <w:color w:val="222222"/>
          <w:lang w:eastAsia="cs-CZ"/>
        </w:rPr>
        <w:t>Informace na webu FSV </w:t>
      </w:r>
      <w:hyperlink r:id="rId10" w:tgtFrame="_blank" w:history="1">
        <w:r w:rsidRPr="000775B8">
          <w:rPr>
            <w:rFonts w:ascii="Calibri" w:eastAsia="Times New Roman" w:hAnsi="Calibri" w:cs="Calibri"/>
            <w:color w:val="1155CC"/>
            <w:u w:val="single"/>
            <w:lang w:eastAsia="cs-CZ"/>
          </w:rPr>
          <w:t>zde</w:t>
        </w:r>
      </w:hyperlink>
      <w:r w:rsidRPr="000775B8">
        <w:rPr>
          <w:rFonts w:ascii="Calibri" w:eastAsia="Times New Roman" w:hAnsi="Calibri" w:cs="Calibri"/>
          <w:color w:val="222222"/>
          <w:lang w:eastAsia="cs-CZ"/>
        </w:rPr>
        <w:t>.</w:t>
      </w:r>
    </w:p>
    <w:p w14:paraId="1283E710" w14:textId="77777777" w:rsidR="000775B8" w:rsidRPr="000775B8" w:rsidRDefault="000775B8" w:rsidP="000775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94417EB" w14:textId="77777777" w:rsidR="000775B8" w:rsidRPr="000775B8" w:rsidRDefault="000775B8" w:rsidP="000775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4567AAB" w14:textId="77777777" w:rsidR="000775B8" w:rsidRPr="000775B8" w:rsidRDefault="000775B8" w:rsidP="000775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0775B8">
        <w:rPr>
          <w:rFonts w:asciiTheme="majorHAnsi" w:eastAsia="Times New Roman" w:hAnsiTheme="majorHAnsi" w:cstheme="majorHAnsi"/>
          <w:b/>
          <w:bCs/>
          <w:color w:val="9900FF"/>
          <w:sz w:val="24"/>
          <w:szCs w:val="24"/>
          <w:lang w:eastAsia="cs-CZ"/>
        </w:rPr>
        <w:t>2) Odevzdání projektů </w:t>
      </w:r>
    </w:p>
    <w:p w14:paraId="34ACEC55" w14:textId="77777777" w:rsidR="000775B8" w:rsidRPr="000775B8" w:rsidRDefault="000775B8" w:rsidP="000775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Řešitele projektů 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AKTION Česká republika – Rakousko</w:t>
      </w: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jsou zváni, aby zaslali 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do </w:t>
      </w:r>
      <w:r w:rsidRPr="000775B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  <w:t>21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.</w:t>
      </w:r>
      <w:r w:rsidRPr="000775B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  <w:t> 10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. </w:t>
      </w:r>
      <w:proofErr w:type="gramStart"/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2021</w:t>
      </w: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pacing w:val="14"/>
          <w:sz w:val="24"/>
          <w:szCs w:val="24"/>
          <w:lang w:eastAsia="cs-CZ"/>
        </w:rPr>
        <w:t> (</w:t>
      </w:r>
      <w:proofErr w:type="gramEnd"/>
      <w:r w:rsidRPr="000775B8">
        <w:rPr>
          <w:rFonts w:asciiTheme="majorHAnsi" w:eastAsia="Times New Roman" w:hAnsiTheme="majorHAnsi" w:cstheme="majorHAnsi"/>
          <w:b/>
          <w:bCs/>
          <w:color w:val="000000"/>
          <w:spacing w:val="14"/>
          <w:sz w:val="24"/>
          <w:szCs w:val="24"/>
          <w:lang w:eastAsia="cs-CZ"/>
        </w:rPr>
        <w:t>pro období 1. 1. - 31. 12. 2022) </w:t>
      </w: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zaslali 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na rektorát UK </w:t>
      </w: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paní </w:t>
      </w:r>
      <w:proofErr w:type="spellStart"/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Faifrové</w:t>
      </w:r>
      <w:proofErr w:type="spellEnd"/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(</w:t>
      </w:r>
      <w:hyperlink r:id="rId11" w:tgtFrame="_blank" w:history="1">
        <w:r w:rsidRPr="000775B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cs-CZ"/>
          </w:rPr>
          <w:t>dita.faifrova@ruk.cuni.cz</w:t>
        </w:r>
      </w:hyperlink>
      <w:r w:rsidRPr="000775B8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) 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(přes elektronickou spisovou službu nebo mailem – fakulty nenapojené na ESS)</w:t>
      </w: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návrhy projektů dle informací na webu DZS.</w:t>
      </w:r>
    </w:p>
    <w:p w14:paraId="68F3363E" w14:textId="77777777" w:rsidR="000775B8" w:rsidRPr="000775B8" w:rsidRDefault="000775B8" w:rsidP="000775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</w:p>
    <w:p w14:paraId="5574DFA9" w14:textId="77777777" w:rsidR="000775B8" w:rsidRPr="000775B8" w:rsidRDefault="000775B8" w:rsidP="000775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Je potřeba zaslat kompletní společný návrh projektů spolupráce s rakouskou stranou v jednom PDF souboru. Na návrhu jednotlivých projektů stačí podpis 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děkana příslu</w:t>
      </w:r>
      <w:r w:rsidRPr="000775B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cs-CZ"/>
        </w:rPr>
        <w:t>š</w:t>
      </w: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né fakulty, není tedy nutný podpis rektora UK.</w:t>
      </w:r>
    </w:p>
    <w:p w14:paraId="7FB528E3" w14:textId="77777777" w:rsidR="000775B8" w:rsidRPr="000775B8" w:rsidRDefault="000775B8" w:rsidP="000775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0775B8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</w:p>
    <w:p w14:paraId="63EE8C24" w14:textId="77777777" w:rsidR="000775B8" w:rsidRPr="000775B8" w:rsidRDefault="000775B8" w:rsidP="000775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0775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Pokyny pro projekty:</w:t>
      </w:r>
    </w:p>
    <w:p w14:paraId="51832EB3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hyperlink r:id="rId12" w:tgtFrame="_blank" w:history="1">
        <w:r w:rsidRPr="000775B8">
          <w:rPr>
            <w:rFonts w:asciiTheme="majorHAnsi" w:eastAsia="Times New Roman" w:hAnsiTheme="majorHAnsi" w:cstheme="majorHAnsi"/>
            <w:color w:val="1155CC"/>
            <w:spacing w:val="14"/>
            <w:sz w:val="24"/>
            <w:szCs w:val="24"/>
            <w:u w:val="single"/>
            <w:lang w:eastAsia="cs-CZ"/>
          </w:rPr>
          <w:t>https://www.dzs.cz/program/aktion-ceska-republika-rakousko/projekty-granty</w:t>
        </w:r>
      </w:hyperlink>
    </w:p>
    <w:p w14:paraId="30A358E7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r w:rsidRPr="000775B8"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  <w:t> </w:t>
      </w:r>
    </w:p>
    <w:p w14:paraId="05966186" w14:textId="77777777" w:rsidR="000775B8" w:rsidRPr="000775B8" w:rsidRDefault="000775B8" w:rsidP="000775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cs-CZ"/>
        </w:rPr>
      </w:pPr>
      <w:hyperlink r:id="rId13" w:tgtFrame="_blank" w:history="1">
        <w:r w:rsidRPr="000775B8">
          <w:rPr>
            <w:rFonts w:asciiTheme="majorHAnsi" w:eastAsia="Times New Roman" w:hAnsiTheme="majorHAnsi" w:cstheme="majorHAnsi"/>
            <w:color w:val="1155CC"/>
            <w:spacing w:val="14"/>
            <w:sz w:val="24"/>
            <w:szCs w:val="24"/>
            <w:u w:val="single"/>
            <w:lang w:eastAsia="cs-CZ"/>
          </w:rPr>
          <w:t>https://www.dzs.cz/sites/default/files/2020-07/Pokyny%20pro%20projekty%20dle%20V%C3%BDzvy%202020%20-%202022.pdf</w:t>
        </w:r>
      </w:hyperlink>
    </w:p>
    <w:p w14:paraId="44F644E0" w14:textId="77777777" w:rsidR="00C460EF" w:rsidRDefault="00C460EF"/>
    <w:sectPr w:rsidR="00C4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B8"/>
    <w:rsid w:val="000775B8"/>
    <w:rsid w:val="00C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70A9"/>
  <w15:chartTrackingRefBased/>
  <w15:docId w15:val="{B6666512-06E3-42BD-ADC4-454230E1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75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77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cz/udalost/aktion-cr-rakousko-webinar-pro-zajemce-o-projektovou-spolupraci" TargetMode="External"/><Relationship Id="rId13" Type="http://schemas.openxmlformats.org/officeDocument/2006/relationships/hyperlink" Target="https://www.dzs.cz/sites/default/files/2020-07/Pokyny%20pro%20projekty%20dle%20V%C3%BDzvy%202020%20-%20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zs.cz/program/aktion-ceska-republika-rakousko/projekty-granty" TargetMode="External"/><Relationship Id="rId12" Type="http://schemas.openxmlformats.org/officeDocument/2006/relationships/hyperlink" Target="https://www.dzs.cz/program/aktion-ceska-republika-rakousko/projekty-gran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s.attendu.cz/r/rJ3MExlG0mxZyNRUvDiJ?lang=cs" TargetMode="External"/><Relationship Id="rId11" Type="http://schemas.openxmlformats.org/officeDocument/2006/relationships/hyperlink" Target="mailto:dita.faifrova@ruk.cuni.cz" TargetMode="External"/><Relationship Id="rId5" Type="http://schemas.openxmlformats.org/officeDocument/2006/relationships/hyperlink" Target="https://www.dzs.cz/program/aktion-ceska-republika-rakousko/vyjezdy-poby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sv.cuni.cz/mobilita/jine-programy/program-daad-aktion/aktion" TargetMode="External"/><Relationship Id="rId4" Type="http://schemas.openxmlformats.org/officeDocument/2006/relationships/hyperlink" Target="https://www.dzs.cz/udalost/aktion-cr-rakousko-webinar-pro-resitele-projektu" TargetMode="External"/><Relationship Id="rId9" Type="http://schemas.openxmlformats.org/officeDocument/2006/relationships/hyperlink" Target="https://dzs.attendu.cz/r/uveyLCdcIi1yyA6Jjgpo?lang=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Bubnová</dc:creator>
  <cp:keywords/>
  <dc:description/>
  <cp:lastModifiedBy>Kateřina Bubnová</cp:lastModifiedBy>
  <cp:revision>1</cp:revision>
  <dcterms:created xsi:type="dcterms:W3CDTF">2021-09-20T10:17:00Z</dcterms:created>
  <dcterms:modified xsi:type="dcterms:W3CDTF">2021-09-20T10:17:00Z</dcterms:modified>
</cp:coreProperties>
</file>